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A2E34" w:rsidRPr="00926E17" w:rsidRDefault="004A2E34" w:rsidP="004A2E34">
      <w:pPr>
        <w:jc w:val="center"/>
        <w:rPr>
          <w:b/>
          <w:bCs/>
          <w:sz w:val="32"/>
          <w:szCs w:val="32"/>
          <w:vertAlign w:val="superscript"/>
          <w:lang w:eastAsia="zh-CN"/>
        </w:rPr>
      </w:pPr>
      <w:r w:rsidRPr="00926E17">
        <w:rPr>
          <w:b/>
          <w:bCs/>
          <w:sz w:val="32"/>
          <w:szCs w:val="32"/>
          <w:vertAlign w:val="superscript"/>
          <w:lang w:eastAsia="zh-CN"/>
        </w:rPr>
        <w:t>МИНИСТЕРСТВО КУЛЬТУРЫ РОССИЙСКОЙ ФЕДЕРАЦИИ</w:t>
      </w:r>
    </w:p>
    <w:p w:rsidR="004A2E34" w:rsidRPr="00926E17" w:rsidRDefault="004A2E34" w:rsidP="004A2E34">
      <w:pPr>
        <w:jc w:val="center"/>
        <w:rPr>
          <w:b/>
          <w:bCs/>
          <w:sz w:val="32"/>
          <w:szCs w:val="32"/>
          <w:vertAlign w:val="superscript"/>
          <w:lang w:eastAsia="zh-CN"/>
        </w:rPr>
      </w:pPr>
      <w:r w:rsidRPr="00926E17">
        <w:rPr>
          <w:b/>
          <w:bCs/>
          <w:sz w:val="32"/>
          <w:szCs w:val="32"/>
          <w:vertAlign w:val="superscript"/>
          <w:lang w:eastAsia="zh-CN"/>
        </w:rPr>
        <w:t>ФЕДЕРАЛЬНОЕ ГОСУДАРСТВЕННОЕ БЮДЖЕТНОЕ ОБРАЗОВАТЕЛЬНОЕ УЧРЕЖДЕНИЕ ВЫСШЕГО ОБРАЗОВАНИЯ</w:t>
      </w:r>
    </w:p>
    <w:p w:rsidR="00AD2DE5" w:rsidRPr="00926E17" w:rsidRDefault="004A2E34" w:rsidP="004A2E34">
      <w:pPr>
        <w:jc w:val="center"/>
        <w:rPr>
          <w:b/>
          <w:bCs/>
          <w:sz w:val="32"/>
          <w:szCs w:val="32"/>
          <w:vertAlign w:val="superscript"/>
          <w:lang w:eastAsia="zh-CN"/>
        </w:rPr>
      </w:pPr>
      <w:r w:rsidRPr="00926E17">
        <w:rPr>
          <w:b/>
          <w:bCs/>
          <w:sz w:val="32"/>
          <w:szCs w:val="32"/>
          <w:vertAlign w:val="superscript"/>
          <w:lang w:eastAsia="zh-CN"/>
        </w:rPr>
        <w:t>«МОСКОВСКИЙ ГОСУДАРСТВЕННЫЙ ИНСТИТУТ КУЛЬТУРЫ»</w:t>
      </w:r>
    </w:p>
    <w:p w:rsidR="004A2E34" w:rsidRPr="00926E17" w:rsidRDefault="004A2E34" w:rsidP="004A2E34">
      <w:pPr>
        <w:rPr>
          <w:b/>
          <w:bCs/>
          <w:lang w:eastAsia="zh-CN"/>
        </w:rPr>
      </w:pPr>
    </w:p>
    <w:p w:rsidR="009C5474" w:rsidRPr="00926E17" w:rsidRDefault="009C5474" w:rsidP="004A2E34">
      <w:pPr>
        <w:rPr>
          <w:b/>
          <w:bCs/>
          <w:lang w:eastAsia="zh-CN"/>
        </w:rPr>
      </w:pPr>
    </w:p>
    <w:p w:rsidR="009C5474" w:rsidRPr="00926E17" w:rsidRDefault="009C5474" w:rsidP="004A2E34">
      <w:pPr>
        <w:rPr>
          <w:b/>
          <w:bCs/>
          <w:lang w:eastAsia="zh-CN"/>
        </w:rPr>
      </w:pPr>
    </w:p>
    <w:p w:rsidR="009C5474" w:rsidRPr="00926E17" w:rsidRDefault="009C5474" w:rsidP="004A2E34">
      <w:pPr>
        <w:rPr>
          <w:b/>
          <w:bCs/>
          <w:lang w:eastAsia="zh-CN"/>
        </w:rPr>
      </w:pPr>
    </w:p>
    <w:p w:rsidR="004A2E34" w:rsidRPr="00926E17" w:rsidRDefault="004A2E34" w:rsidP="004A2E34">
      <w:pPr>
        <w:rPr>
          <w:b/>
          <w:bCs/>
          <w:lang w:eastAsia="zh-CN"/>
        </w:rPr>
      </w:pPr>
    </w:p>
    <w:tbl>
      <w:tblPr>
        <w:tblW w:w="4253" w:type="dxa"/>
        <w:tblInd w:w="4678" w:type="dxa"/>
        <w:tblLook w:val="01E0" w:firstRow="1" w:lastRow="1" w:firstColumn="1" w:lastColumn="1" w:noHBand="0" w:noVBand="0"/>
      </w:tblPr>
      <w:tblGrid>
        <w:gridCol w:w="4253"/>
      </w:tblGrid>
      <w:tr w:rsidR="003C0E61" w:rsidTr="003C0E61">
        <w:tc>
          <w:tcPr>
            <w:tcW w:w="4253" w:type="dxa"/>
          </w:tcPr>
          <w:p w:rsidR="003C0E61" w:rsidRDefault="003C0E61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УТВЕРЖДЕНО:</w:t>
            </w:r>
          </w:p>
          <w:p w:rsidR="003C0E61" w:rsidRDefault="003C0E61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Председатель УМС</w:t>
            </w:r>
          </w:p>
          <w:p w:rsidR="003C0E61" w:rsidRDefault="003C0E61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Факультета искусств</w:t>
            </w:r>
          </w:p>
          <w:p w:rsidR="003C0E61" w:rsidRDefault="003C0E61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Гуров М.Б.</w:t>
            </w:r>
          </w:p>
          <w:p w:rsidR="003C0E61" w:rsidRDefault="003C0E61">
            <w:pPr>
              <w:ind w:right="27"/>
              <w:jc w:val="right"/>
              <w:rPr>
                <w:b/>
                <w:bCs/>
                <w:sz w:val="32"/>
                <w:szCs w:val="32"/>
                <w:vertAlign w:val="superscript"/>
              </w:rPr>
            </w:pPr>
          </w:p>
        </w:tc>
      </w:tr>
    </w:tbl>
    <w:p w:rsidR="0027455C" w:rsidRPr="00926E17" w:rsidRDefault="0027455C" w:rsidP="0027455C">
      <w:pPr>
        <w:widowControl w:val="0"/>
        <w:suppressAutoHyphens/>
        <w:jc w:val="center"/>
        <w:rPr>
          <w:rFonts w:eastAsia="SimSun" w:cs="Lucida Sans"/>
          <w:kern w:val="2"/>
          <w:lang w:eastAsia="hi-IN" w:bidi="hi-IN"/>
        </w:rPr>
      </w:pPr>
    </w:p>
    <w:p w:rsidR="0027455C" w:rsidRPr="00926E17" w:rsidRDefault="0027455C" w:rsidP="0027455C">
      <w:pPr>
        <w:widowControl w:val="0"/>
        <w:suppressAutoHyphens/>
        <w:jc w:val="center"/>
        <w:rPr>
          <w:rFonts w:eastAsia="SimSun" w:cs="Lucida Sans"/>
          <w:kern w:val="2"/>
          <w:lang w:eastAsia="hi-IN" w:bidi="hi-IN"/>
        </w:rPr>
      </w:pPr>
    </w:p>
    <w:p w:rsidR="0027455C" w:rsidRPr="00926E17" w:rsidRDefault="0027455C" w:rsidP="0027455C">
      <w:pPr>
        <w:widowControl w:val="0"/>
        <w:suppressAutoHyphens/>
        <w:jc w:val="right"/>
        <w:rPr>
          <w:rFonts w:eastAsia="SimSun" w:cs="Lucida Sans"/>
          <w:kern w:val="2"/>
          <w:lang w:eastAsia="hi-IN" w:bidi="hi-IN"/>
        </w:rPr>
      </w:pPr>
    </w:p>
    <w:p w:rsidR="0027455C" w:rsidRPr="00926E17" w:rsidRDefault="0027455C" w:rsidP="0027455C">
      <w:pPr>
        <w:widowControl w:val="0"/>
        <w:suppressAutoHyphens/>
        <w:jc w:val="right"/>
        <w:rPr>
          <w:rFonts w:eastAsia="SimSun" w:cs="Lucida Sans"/>
          <w:kern w:val="2"/>
          <w:lang w:eastAsia="hi-IN" w:bidi="hi-IN"/>
        </w:rPr>
      </w:pPr>
    </w:p>
    <w:p w:rsidR="0027455C" w:rsidRPr="00926E17" w:rsidRDefault="0027455C" w:rsidP="00AD2DE5">
      <w:pPr>
        <w:widowControl w:val="0"/>
        <w:suppressAutoHyphens/>
        <w:jc w:val="center"/>
        <w:rPr>
          <w:rFonts w:eastAsia="SimSun" w:cs="Lucida Sans"/>
          <w:b/>
          <w:bCs/>
          <w:kern w:val="2"/>
          <w:sz w:val="48"/>
          <w:szCs w:val="48"/>
          <w:lang w:eastAsia="hi-IN" w:bidi="hi-IN"/>
        </w:rPr>
      </w:pPr>
      <w:r w:rsidRPr="00926E17">
        <w:rPr>
          <w:rFonts w:eastAsia="SimSun" w:cs="Lucida Sans"/>
          <w:b/>
          <w:bCs/>
          <w:kern w:val="2"/>
          <w:sz w:val="48"/>
          <w:szCs w:val="48"/>
          <w:lang w:eastAsia="hi-IN" w:bidi="hi-IN"/>
        </w:rPr>
        <w:t>Фонд оценочных средств</w:t>
      </w:r>
    </w:p>
    <w:p w:rsidR="0027455C" w:rsidRPr="00926E17" w:rsidRDefault="0027455C" w:rsidP="00AD2DE5">
      <w:pPr>
        <w:widowControl w:val="0"/>
        <w:suppressAutoHyphens/>
        <w:jc w:val="center"/>
        <w:rPr>
          <w:rFonts w:eastAsia="SimSun" w:cs="Lucida Sans"/>
          <w:kern w:val="2"/>
          <w:lang w:eastAsia="hi-IN" w:bidi="hi-IN"/>
        </w:rPr>
      </w:pPr>
    </w:p>
    <w:p w:rsidR="0027455C" w:rsidRPr="00926E17" w:rsidRDefault="0027455C" w:rsidP="00AD2DE5">
      <w:pPr>
        <w:widowControl w:val="0"/>
        <w:suppressAutoHyphens/>
        <w:jc w:val="center"/>
        <w:rPr>
          <w:rFonts w:eastAsia="SimSun" w:cs="Lucida Sans"/>
          <w:kern w:val="2"/>
          <w:sz w:val="28"/>
          <w:szCs w:val="28"/>
          <w:lang w:eastAsia="hi-IN" w:bidi="hi-IN"/>
        </w:rPr>
      </w:pPr>
      <w:r w:rsidRPr="00926E17">
        <w:rPr>
          <w:rFonts w:eastAsia="SimSun" w:cs="Lucida Sans"/>
          <w:kern w:val="2"/>
          <w:sz w:val="28"/>
          <w:szCs w:val="28"/>
          <w:lang w:eastAsia="hi-IN" w:bidi="hi-IN"/>
        </w:rPr>
        <w:t>по учебной дисциплине</w:t>
      </w:r>
    </w:p>
    <w:p w:rsidR="0027455C" w:rsidRPr="00926E17" w:rsidRDefault="0027455C" w:rsidP="00AD2DE5">
      <w:pPr>
        <w:widowControl w:val="0"/>
        <w:suppressAutoHyphens/>
        <w:jc w:val="center"/>
        <w:rPr>
          <w:rFonts w:eastAsia="SimSun" w:cs="Lucida Sans"/>
          <w:kern w:val="2"/>
          <w:lang w:eastAsia="hi-IN" w:bidi="hi-IN"/>
        </w:rPr>
      </w:pPr>
    </w:p>
    <w:p w:rsidR="004A2E34" w:rsidRPr="00926E17" w:rsidRDefault="004A2E34" w:rsidP="00AD2DE5">
      <w:pPr>
        <w:tabs>
          <w:tab w:val="left" w:pos="480"/>
        </w:tabs>
        <w:ind w:firstLine="567"/>
        <w:jc w:val="center"/>
        <w:rPr>
          <w:rFonts w:eastAsia="Calibri"/>
          <w:b/>
          <w:sz w:val="28"/>
          <w:szCs w:val="28"/>
          <w:lang w:eastAsia="en-US"/>
        </w:rPr>
      </w:pPr>
      <w:r w:rsidRPr="00926E17">
        <w:rPr>
          <w:rFonts w:eastAsia="Calibri"/>
          <w:b/>
          <w:sz w:val="28"/>
          <w:szCs w:val="28"/>
          <w:lang w:eastAsia="en-US"/>
        </w:rPr>
        <w:t>СЦЕНИЧЕСКОЕ ФЕХТОВАНИЕ</w:t>
      </w:r>
    </w:p>
    <w:p w:rsidR="004A2E34" w:rsidRPr="00926E17" w:rsidRDefault="004A2E34" w:rsidP="004A2E34">
      <w:pPr>
        <w:spacing w:after="160" w:line="259" w:lineRule="auto"/>
        <w:rPr>
          <w:b/>
          <w:sz w:val="28"/>
          <w:szCs w:val="28"/>
          <w:lang w:eastAsia="zh-CN"/>
        </w:rPr>
      </w:pPr>
    </w:p>
    <w:p w:rsidR="004E1322" w:rsidRPr="004E1322" w:rsidRDefault="004E1322" w:rsidP="004E1322">
      <w:pPr>
        <w:tabs>
          <w:tab w:val="right" w:leader="underscore" w:pos="8505"/>
        </w:tabs>
        <w:rPr>
          <w:b/>
          <w:bCs/>
        </w:rPr>
      </w:pPr>
      <w:r w:rsidRPr="004E1322">
        <w:rPr>
          <w:b/>
          <w:bCs/>
        </w:rPr>
        <w:t xml:space="preserve">Направление подготовки </w:t>
      </w:r>
      <w:r w:rsidRPr="004E1322">
        <w:rPr>
          <w:rFonts w:eastAsia="Calibri"/>
          <w:bCs/>
          <w:lang w:eastAsia="en-US"/>
        </w:rPr>
        <w:t>51.03.02 Народная художественная культура</w:t>
      </w:r>
    </w:p>
    <w:p w:rsidR="004E1322" w:rsidRPr="004E1322" w:rsidRDefault="004E1322" w:rsidP="004E1322">
      <w:pPr>
        <w:tabs>
          <w:tab w:val="right" w:leader="underscore" w:pos="8505"/>
        </w:tabs>
        <w:ind w:firstLine="567"/>
        <w:rPr>
          <w:b/>
          <w:bCs/>
        </w:rPr>
      </w:pPr>
    </w:p>
    <w:p w:rsidR="004E1322" w:rsidRPr="004E1322" w:rsidRDefault="004E1322" w:rsidP="004E1322">
      <w:pPr>
        <w:tabs>
          <w:tab w:val="right" w:leader="underscore" w:pos="8505"/>
        </w:tabs>
        <w:rPr>
          <w:b/>
          <w:bCs/>
        </w:rPr>
      </w:pPr>
      <w:r w:rsidRPr="004E1322">
        <w:rPr>
          <w:b/>
          <w:bCs/>
        </w:rPr>
        <w:t xml:space="preserve">Профиль подготовки </w:t>
      </w:r>
      <w:r w:rsidRPr="004E1322">
        <w:rPr>
          <w:rFonts w:eastAsia="Calibri"/>
          <w:lang w:eastAsia="en-US"/>
        </w:rPr>
        <w:t>Режиссура любительского театра</w:t>
      </w:r>
    </w:p>
    <w:p w:rsidR="004E1322" w:rsidRPr="004E1322" w:rsidRDefault="004E1322" w:rsidP="004E1322">
      <w:pPr>
        <w:tabs>
          <w:tab w:val="right" w:leader="underscore" w:pos="8505"/>
        </w:tabs>
        <w:ind w:firstLine="567"/>
        <w:rPr>
          <w:b/>
          <w:bCs/>
        </w:rPr>
      </w:pPr>
    </w:p>
    <w:p w:rsidR="004E1322" w:rsidRPr="004E1322" w:rsidRDefault="004E1322" w:rsidP="004E1322">
      <w:pPr>
        <w:tabs>
          <w:tab w:val="right" w:leader="underscore" w:pos="8505"/>
        </w:tabs>
        <w:rPr>
          <w:bCs/>
        </w:rPr>
      </w:pPr>
      <w:r w:rsidRPr="004E1322">
        <w:rPr>
          <w:b/>
          <w:bCs/>
        </w:rPr>
        <w:t xml:space="preserve">Квалификация выпускника </w:t>
      </w:r>
      <w:r w:rsidRPr="004E1322">
        <w:rPr>
          <w:bCs/>
        </w:rPr>
        <w:t>бакалавр</w:t>
      </w:r>
    </w:p>
    <w:p w:rsidR="004E1322" w:rsidRPr="004E1322" w:rsidRDefault="004E1322" w:rsidP="004E1322">
      <w:pPr>
        <w:tabs>
          <w:tab w:val="right" w:leader="underscore" w:pos="8505"/>
        </w:tabs>
        <w:rPr>
          <w:bCs/>
        </w:rPr>
      </w:pPr>
    </w:p>
    <w:p w:rsidR="004E1322" w:rsidRPr="004E1322" w:rsidRDefault="004E1322" w:rsidP="004E1322">
      <w:pPr>
        <w:tabs>
          <w:tab w:val="right" w:leader="underscore" w:pos="8505"/>
        </w:tabs>
        <w:rPr>
          <w:b/>
          <w:bCs/>
        </w:rPr>
      </w:pPr>
      <w:r w:rsidRPr="004E1322">
        <w:rPr>
          <w:b/>
          <w:bCs/>
        </w:rPr>
        <w:t xml:space="preserve">Форма обучения </w:t>
      </w:r>
      <w:r w:rsidRPr="004E1322">
        <w:rPr>
          <w:bCs/>
        </w:rPr>
        <w:t>заочная</w:t>
      </w:r>
    </w:p>
    <w:p w:rsidR="004A2E34" w:rsidRPr="00926E17" w:rsidRDefault="004A2E34" w:rsidP="004A2E34">
      <w:pPr>
        <w:rPr>
          <w:b/>
          <w:bCs/>
          <w:lang w:eastAsia="zh-CN"/>
        </w:rPr>
      </w:pPr>
    </w:p>
    <w:p w:rsidR="004A2E34" w:rsidRPr="00926E17" w:rsidRDefault="004A2E34" w:rsidP="004A2E34">
      <w:pPr>
        <w:ind w:firstLine="567"/>
        <w:rPr>
          <w:b/>
          <w:bCs/>
          <w:lang w:eastAsia="zh-CN"/>
        </w:rPr>
      </w:pPr>
    </w:p>
    <w:p w:rsidR="004A2E34" w:rsidRPr="00926E17" w:rsidRDefault="004A2E34" w:rsidP="004A2E34">
      <w:pPr>
        <w:ind w:left="-142" w:firstLine="142"/>
        <w:jc w:val="center"/>
        <w:rPr>
          <w:b/>
          <w:bCs/>
          <w:vertAlign w:val="superscript"/>
          <w:lang w:eastAsia="zh-CN"/>
        </w:rPr>
      </w:pPr>
    </w:p>
    <w:p w:rsidR="004A2E34" w:rsidRPr="00926E17" w:rsidRDefault="004A2E34" w:rsidP="004A2E34">
      <w:pPr>
        <w:ind w:left="-142" w:firstLine="142"/>
        <w:jc w:val="center"/>
        <w:rPr>
          <w:b/>
          <w:bCs/>
          <w:lang w:eastAsia="zh-CN"/>
        </w:rPr>
      </w:pPr>
    </w:p>
    <w:p w:rsidR="004A2E34" w:rsidRPr="00926E17" w:rsidRDefault="004A2E34" w:rsidP="004A2E34">
      <w:pPr>
        <w:ind w:left="-142" w:firstLine="142"/>
        <w:jc w:val="center"/>
        <w:rPr>
          <w:b/>
          <w:bCs/>
          <w:lang w:eastAsia="zh-CN"/>
        </w:rPr>
      </w:pPr>
    </w:p>
    <w:p w:rsidR="004A2E34" w:rsidRPr="00926E17" w:rsidRDefault="004A2E34" w:rsidP="004A2E34">
      <w:pPr>
        <w:ind w:left="-142" w:firstLine="142"/>
        <w:jc w:val="center"/>
        <w:rPr>
          <w:b/>
          <w:bCs/>
          <w:lang w:eastAsia="zh-CN"/>
        </w:rPr>
      </w:pPr>
    </w:p>
    <w:p w:rsidR="004A2E34" w:rsidRPr="00926E17" w:rsidRDefault="004A2E34" w:rsidP="004A2E34">
      <w:pPr>
        <w:ind w:left="-142" w:firstLine="142"/>
        <w:jc w:val="center"/>
        <w:rPr>
          <w:b/>
          <w:bCs/>
          <w:lang w:eastAsia="zh-CN"/>
        </w:rPr>
      </w:pPr>
    </w:p>
    <w:p w:rsidR="004A2E34" w:rsidRPr="00926E17" w:rsidRDefault="004A2E34" w:rsidP="004A2E34">
      <w:pPr>
        <w:ind w:left="-142" w:firstLine="142"/>
        <w:jc w:val="center"/>
        <w:rPr>
          <w:b/>
          <w:bCs/>
          <w:lang w:eastAsia="zh-CN"/>
        </w:rPr>
      </w:pPr>
    </w:p>
    <w:p w:rsidR="004A2E34" w:rsidRPr="00926E17" w:rsidRDefault="004A2E34" w:rsidP="004A2E34">
      <w:pPr>
        <w:ind w:left="-142" w:firstLine="142"/>
        <w:jc w:val="center"/>
        <w:rPr>
          <w:b/>
          <w:bCs/>
          <w:lang w:eastAsia="zh-CN"/>
        </w:rPr>
      </w:pPr>
    </w:p>
    <w:p w:rsidR="004A2E34" w:rsidRPr="00926E17" w:rsidRDefault="004A2E34" w:rsidP="004A2E34">
      <w:pPr>
        <w:ind w:left="-142" w:firstLine="142"/>
        <w:jc w:val="center"/>
        <w:rPr>
          <w:b/>
          <w:bCs/>
          <w:lang w:eastAsia="zh-CN"/>
        </w:rPr>
      </w:pPr>
    </w:p>
    <w:p w:rsidR="004A2E34" w:rsidRPr="00926E17" w:rsidRDefault="004A2E34" w:rsidP="004A2E34">
      <w:pPr>
        <w:ind w:left="-142" w:firstLine="142"/>
        <w:jc w:val="center"/>
        <w:rPr>
          <w:b/>
          <w:bCs/>
          <w:lang w:eastAsia="zh-CN"/>
        </w:rPr>
      </w:pPr>
    </w:p>
    <w:p w:rsidR="004A2E34" w:rsidRPr="00926E17" w:rsidRDefault="004A2E34" w:rsidP="004A2E34">
      <w:pPr>
        <w:ind w:left="-142" w:firstLine="142"/>
        <w:jc w:val="center"/>
        <w:rPr>
          <w:b/>
          <w:bCs/>
          <w:lang w:eastAsia="zh-CN"/>
        </w:rPr>
      </w:pPr>
    </w:p>
    <w:p w:rsidR="004A2E34" w:rsidRPr="00926E17" w:rsidRDefault="004A2E34" w:rsidP="004A2E34">
      <w:pPr>
        <w:ind w:left="-142" w:firstLine="142"/>
        <w:jc w:val="center"/>
        <w:rPr>
          <w:b/>
          <w:bCs/>
          <w:lang w:eastAsia="zh-CN"/>
        </w:rPr>
      </w:pPr>
    </w:p>
    <w:p w:rsidR="004A2E34" w:rsidRPr="00926E17" w:rsidRDefault="004A2E34" w:rsidP="00AD2DE5">
      <w:pPr>
        <w:rPr>
          <w:b/>
          <w:bCs/>
          <w:lang w:eastAsia="zh-CN"/>
        </w:rPr>
      </w:pPr>
    </w:p>
    <w:p w:rsidR="004A2E34" w:rsidRPr="00926E17" w:rsidRDefault="004A2E34" w:rsidP="004A2E34">
      <w:pPr>
        <w:ind w:left="-142" w:firstLine="142"/>
        <w:jc w:val="center"/>
        <w:rPr>
          <w:b/>
          <w:bCs/>
          <w:lang w:eastAsia="zh-CN"/>
        </w:rPr>
      </w:pPr>
    </w:p>
    <w:p w:rsidR="003C0E61" w:rsidRDefault="003C0E61" w:rsidP="004A2E34">
      <w:pPr>
        <w:spacing w:line="360" w:lineRule="auto"/>
        <w:jc w:val="center"/>
        <w:rPr>
          <w:b/>
          <w:sz w:val="28"/>
          <w:szCs w:val="28"/>
        </w:rPr>
      </w:pPr>
    </w:p>
    <w:p w:rsidR="0027455C" w:rsidRPr="00926E17" w:rsidRDefault="0027455C" w:rsidP="004A2E34">
      <w:pPr>
        <w:spacing w:line="360" w:lineRule="auto"/>
        <w:jc w:val="center"/>
        <w:rPr>
          <w:b/>
          <w:sz w:val="28"/>
          <w:szCs w:val="28"/>
        </w:rPr>
      </w:pPr>
      <w:r w:rsidRPr="00926E17">
        <w:rPr>
          <w:b/>
          <w:sz w:val="28"/>
          <w:szCs w:val="28"/>
        </w:rPr>
        <w:lastRenderedPageBreak/>
        <w:t>П</w:t>
      </w:r>
      <w:r w:rsidR="004A2E34" w:rsidRPr="00926E17">
        <w:rPr>
          <w:b/>
          <w:sz w:val="28"/>
          <w:szCs w:val="28"/>
        </w:rPr>
        <w:t xml:space="preserve">еречень компетенций, формируемых при освоении дисциплины </w:t>
      </w:r>
      <w:r w:rsidRPr="00926E17">
        <w:rPr>
          <w:b/>
          <w:sz w:val="28"/>
          <w:szCs w:val="28"/>
        </w:rPr>
        <w:t>«Сценическое фехтование»</w:t>
      </w:r>
    </w:p>
    <w:p w:rsidR="004A2E34" w:rsidRPr="00926E17" w:rsidRDefault="004A2E34" w:rsidP="004A2E34">
      <w:pPr>
        <w:spacing w:line="276" w:lineRule="auto"/>
        <w:ind w:firstLine="709"/>
        <w:jc w:val="both"/>
        <w:rPr>
          <w:lang w:eastAsia="zh-CN"/>
        </w:rPr>
      </w:pPr>
      <w:r w:rsidRPr="00926E17">
        <w:rPr>
          <w:lang w:eastAsia="zh-CN"/>
        </w:rPr>
        <w:t xml:space="preserve">Цели освоения дисциплины: овладение набором специальных навыков сценического движения для руководства самодеятельным театральным коллективом- подготовке с самодеятельными актерами-участниками </w:t>
      </w:r>
      <w:proofErr w:type="gramStart"/>
      <w:r w:rsidRPr="00926E17">
        <w:rPr>
          <w:lang w:eastAsia="zh-CN"/>
        </w:rPr>
        <w:t>коллектива  драматических</w:t>
      </w:r>
      <w:proofErr w:type="gramEnd"/>
      <w:r w:rsidRPr="00926E17">
        <w:rPr>
          <w:lang w:eastAsia="zh-CN"/>
        </w:rPr>
        <w:t xml:space="preserve"> ролей и  работе над сценическими образами в спектаклях театра.</w:t>
      </w:r>
    </w:p>
    <w:p w:rsidR="004A2E34" w:rsidRPr="00926E17" w:rsidRDefault="004A2E34" w:rsidP="004A2E34">
      <w:pPr>
        <w:autoSpaceDE w:val="0"/>
        <w:autoSpaceDN w:val="0"/>
        <w:adjustRightInd w:val="0"/>
        <w:spacing w:line="276" w:lineRule="auto"/>
        <w:ind w:firstLine="709"/>
        <w:contextualSpacing/>
        <w:jc w:val="both"/>
        <w:rPr>
          <w:rFonts w:eastAsia="Calibri"/>
          <w:lang w:eastAsia="en-US"/>
        </w:rPr>
      </w:pPr>
    </w:p>
    <w:p w:rsidR="004E1322" w:rsidRPr="00926E17" w:rsidRDefault="004A2E34" w:rsidP="004A2E34">
      <w:pPr>
        <w:spacing w:line="276" w:lineRule="auto"/>
        <w:ind w:firstLine="709"/>
        <w:jc w:val="both"/>
        <w:rPr>
          <w:b/>
          <w:bCs/>
          <w:lang w:eastAsia="zh-CN"/>
        </w:rPr>
      </w:pPr>
      <w:r w:rsidRPr="00926E17">
        <w:rPr>
          <w:b/>
          <w:bCs/>
          <w:lang w:eastAsia="zh-CN"/>
        </w:rPr>
        <w:t xml:space="preserve">Дисциплина направлена на формирование следующих компетенций выпускника: 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4"/>
        <w:gridCol w:w="2501"/>
        <w:gridCol w:w="4616"/>
      </w:tblGrid>
      <w:tr w:rsidR="004E1322" w:rsidRPr="004E1322" w:rsidTr="00711C0B">
        <w:trPr>
          <w:trHeight w:val="576"/>
        </w:trPr>
        <w:tc>
          <w:tcPr>
            <w:tcW w:w="2234" w:type="dxa"/>
            <w:shd w:val="clear" w:color="auto" w:fill="auto"/>
          </w:tcPr>
          <w:p w:rsidR="004E1322" w:rsidRPr="004E1322" w:rsidRDefault="004E1322" w:rsidP="004E1322">
            <w:pPr>
              <w:jc w:val="both"/>
              <w:rPr>
                <w:rFonts w:eastAsia="Calibri"/>
                <w:b/>
                <w:sz w:val="20"/>
                <w:szCs w:val="20"/>
              </w:rPr>
            </w:pPr>
            <w:r w:rsidRPr="004E1322">
              <w:rPr>
                <w:rFonts w:eastAsia="Calibri"/>
                <w:b/>
                <w:sz w:val="20"/>
                <w:szCs w:val="20"/>
              </w:rPr>
              <w:t>Компетенция (код и наименование)</w:t>
            </w:r>
          </w:p>
        </w:tc>
        <w:tc>
          <w:tcPr>
            <w:tcW w:w="2501" w:type="dxa"/>
          </w:tcPr>
          <w:p w:rsidR="004E1322" w:rsidRPr="004E1322" w:rsidRDefault="004E1322" w:rsidP="004E1322">
            <w:pPr>
              <w:jc w:val="both"/>
              <w:rPr>
                <w:rFonts w:eastAsia="Calibri"/>
                <w:b/>
                <w:sz w:val="20"/>
                <w:szCs w:val="20"/>
              </w:rPr>
            </w:pPr>
            <w:r w:rsidRPr="004E1322">
              <w:rPr>
                <w:rFonts w:eastAsia="Calibri"/>
                <w:b/>
                <w:sz w:val="20"/>
                <w:szCs w:val="20"/>
              </w:rPr>
              <w:t>Индикаторы</w:t>
            </w:r>
          </w:p>
          <w:p w:rsidR="004E1322" w:rsidRPr="004E1322" w:rsidRDefault="004E1322" w:rsidP="004E1322">
            <w:pPr>
              <w:jc w:val="both"/>
              <w:rPr>
                <w:rFonts w:eastAsia="Calibri"/>
                <w:b/>
                <w:sz w:val="20"/>
                <w:szCs w:val="20"/>
              </w:rPr>
            </w:pPr>
            <w:r w:rsidRPr="004E1322">
              <w:rPr>
                <w:rFonts w:eastAsia="Calibri"/>
                <w:b/>
                <w:sz w:val="20"/>
                <w:szCs w:val="20"/>
              </w:rPr>
              <w:t>компетенций</w:t>
            </w:r>
          </w:p>
          <w:p w:rsidR="004E1322" w:rsidRPr="004E1322" w:rsidRDefault="004E1322" w:rsidP="004E1322">
            <w:pPr>
              <w:jc w:val="both"/>
              <w:rPr>
                <w:rFonts w:eastAsia="Calibri"/>
                <w:b/>
                <w:sz w:val="20"/>
                <w:szCs w:val="20"/>
              </w:rPr>
            </w:pPr>
          </w:p>
          <w:p w:rsidR="004E1322" w:rsidRPr="004E1322" w:rsidRDefault="004E1322" w:rsidP="004E1322">
            <w:pPr>
              <w:jc w:val="both"/>
              <w:rPr>
                <w:rFonts w:eastAsia="Calibri"/>
                <w:b/>
                <w:sz w:val="20"/>
                <w:szCs w:val="20"/>
              </w:rPr>
            </w:pPr>
          </w:p>
        </w:tc>
        <w:tc>
          <w:tcPr>
            <w:tcW w:w="4616" w:type="dxa"/>
            <w:shd w:val="clear" w:color="auto" w:fill="auto"/>
          </w:tcPr>
          <w:p w:rsidR="004E1322" w:rsidRPr="004E1322" w:rsidRDefault="004E1322" w:rsidP="004E1322">
            <w:pPr>
              <w:jc w:val="both"/>
              <w:rPr>
                <w:rFonts w:eastAsia="Calibri"/>
                <w:b/>
                <w:sz w:val="20"/>
                <w:szCs w:val="20"/>
              </w:rPr>
            </w:pPr>
            <w:r w:rsidRPr="004E1322">
              <w:rPr>
                <w:rFonts w:eastAsia="Calibri"/>
                <w:b/>
                <w:sz w:val="20"/>
                <w:szCs w:val="20"/>
              </w:rPr>
              <w:t>Результаты обучения</w:t>
            </w:r>
          </w:p>
        </w:tc>
      </w:tr>
      <w:tr w:rsidR="004E1322" w:rsidRPr="004E1322" w:rsidTr="00711C0B">
        <w:trPr>
          <w:trHeight w:val="576"/>
        </w:trPr>
        <w:tc>
          <w:tcPr>
            <w:tcW w:w="2234" w:type="dxa"/>
            <w:shd w:val="clear" w:color="auto" w:fill="auto"/>
          </w:tcPr>
          <w:p w:rsidR="004E1322" w:rsidRPr="004E1322" w:rsidRDefault="004E1322" w:rsidP="004E1322">
            <w:pPr>
              <w:tabs>
                <w:tab w:val="left" w:pos="284"/>
                <w:tab w:val="left" w:pos="851"/>
              </w:tabs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4E1322">
              <w:rPr>
                <w:rFonts w:eastAsia="Calibri"/>
                <w:sz w:val="20"/>
                <w:szCs w:val="20"/>
                <w:lang w:eastAsia="en-US"/>
              </w:rPr>
              <w:t>УК7. Способен поддерживать должный уровень физической подготовленности для обеспечения полноценной социальной и профессиональной деятельности.</w:t>
            </w:r>
          </w:p>
          <w:p w:rsidR="004E1322" w:rsidRPr="004E1322" w:rsidRDefault="004E1322" w:rsidP="004E1322">
            <w:pPr>
              <w:tabs>
                <w:tab w:val="left" w:pos="284"/>
                <w:tab w:val="left" w:pos="851"/>
              </w:tabs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  <w:p w:rsidR="004E1322" w:rsidRPr="004E1322" w:rsidRDefault="004E1322" w:rsidP="004E1322">
            <w:pPr>
              <w:tabs>
                <w:tab w:val="left" w:pos="284"/>
                <w:tab w:val="left" w:pos="851"/>
              </w:tabs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501" w:type="dxa"/>
          </w:tcPr>
          <w:p w:rsidR="004E1322" w:rsidRPr="004E1322" w:rsidRDefault="004E1322" w:rsidP="004E1322">
            <w:pPr>
              <w:widowControl w:val="0"/>
              <w:autoSpaceDE w:val="0"/>
              <w:autoSpaceDN w:val="0"/>
              <w:rPr>
                <w:sz w:val="20"/>
                <w:szCs w:val="20"/>
                <w:lang w:bidi="ru-RU"/>
              </w:rPr>
            </w:pPr>
            <w:r w:rsidRPr="004E1322">
              <w:rPr>
                <w:sz w:val="20"/>
                <w:szCs w:val="20"/>
                <w:lang w:bidi="ru-RU"/>
              </w:rPr>
              <w:t xml:space="preserve">УК-7.1 - Поддерживает должный уровень физической подготовленности для обеспечения полноценной социальной и профессиональной деятельности, соблюдает нормы здорового образа жизни </w:t>
            </w:r>
          </w:p>
          <w:p w:rsidR="004E1322" w:rsidRPr="004E1322" w:rsidRDefault="004E1322" w:rsidP="004E1322">
            <w:pPr>
              <w:widowControl w:val="0"/>
              <w:autoSpaceDE w:val="0"/>
              <w:autoSpaceDN w:val="0"/>
              <w:jc w:val="both"/>
              <w:rPr>
                <w:sz w:val="20"/>
                <w:szCs w:val="20"/>
                <w:lang w:bidi="ru-RU"/>
              </w:rPr>
            </w:pPr>
          </w:p>
          <w:p w:rsidR="004E1322" w:rsidRPr="004E1322" w:rsidRDefault="004E1322" w:rsidP="004E1322">
            <w:pPr>
              <w:widowControl w:val="0"/>
              <w:autoSpaceDE w:val="0"/>
              <w:autoSpaceDN w:val="0"/>
              <w:jc w:val="both"/>
              <w:rPr>
                <w:sz w:val="20"/>
                <w:szCs w:val="20"/>
                <w:lang w:bidi="ru-RU"/>
              </w:rPr>
            </w:pPr>
            <w:r w:rsidRPr="004E1322">
              <w:rPr>
                <w:sz w:val="20"/>
                <w:szCs w:val="20"/>
                <w:lang w:bidi="ru-RU"/>
              </w:rPr>
              <w:t>УК-7.2 - Использует основы физической культуры для осознанного выбора здоровье-сберегающих технологий с учетом внутренних и внешних условий реализации конкретной профессиональной деятельности</w:t>
            </w:r>
          </w:p>
          <w:p w:rsidR="004E1322" w:rsidRPr="004E1322" w:rsidRDefault="004E1322" w:rsidP="004E1322">
            <w:pPr>
              <w:widowControl w:val="0"/>
              <w:autoSpaceDE w:val="0"/>
              <w:autoSpaceDN w:val="0"/>
              <w:jc w:val="both"/>
              <w:rPr>
                <w:sz w:val="20"/>
                <w:szCs w:val="20"/>
                <w:lang w:bidi="ru-RU"/>
              </w:rPr>
            </w:pPr>
          </w:p>
          <w:p w:rsidR="004E1322" w:rsidRPr="004E1322" w:rsidRDefault="004E1322" w:rsidP="004E1322">
            <w:pPr>
              <w:widowControl w:val="0"/>
              <w:autoSpaceDE w:val="0"/>
              <w:autoSpaceDN w:val="0"/>
              <w:jc w:val="both"/>
              <w:rPr>
                <w:b/>
                <w:sz w:val="20"/>
                <w:szCs w:val="20"/>
                <w:lang w:bidi="ru-RU"/>
              </w:rPr>
            </w:pPr>
            <w:r w:rsidRPr="004E1322">
              <w:rPr>
                <w:sz w:val="20"/>
                <w:szCs w:val="20"/>
                <w:lang w:bidi="ru-RU"/>
              </w:rPr>
              <w:t xml:space="preserve">УК-7.3 - Определяет личный уровень </w:t>
            </w:r>
            <w:proofErr w:type="spellStart"/>
            <w:r w:rsidRPr="004E1322">
              <w:rPr>
                <w:sz w:val="20"/>
                <w:szCs w:val="20"/>
                <w:lang w:bidi="ru-RU"/>
              </w:rPr>
              <w:t>сформированности</w:t>
            </w:r>
            <w:proofErr w:type="spellEnd"/>
            <w:r w:rsidRPr="004E1322">
              <w:rPr>
                <w:sz w:val="20"/>
                <w:szCs w:val="20"/>
                <w:lang w:bidi="ru-RU"/>
              </w:rPr>
              <w:t xml:space="preserve"> показателей физического развития и физической подготовленности</w:t>
            </w:r>
          </w:p>
        </w:tc>
        <w:tc>
          <w:tcPr>
            <w:tcW w:w="4616" w:type="dxa"/>
            <w:shd w:val="clear" w:color="auto" w:fill="auto"/>
          </w:tcPr>
          <w:p w:rsidR="004E1322" w:rsidRPr="004E1322" w:rsidRDefault="004E1322" w:rsidP="004E1322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4E1322">
              <w:rPr>
                <w:rFonts w:eastAsia="Calibri"/>
                <w:b/>
                <w:sz w:val="20"/>
                <w:szCs w:val="20"/>
                <w:lang w:eastAsia="en-US"/>
              </w:rPr>
              <w:t>Знать:</w:t>
            </w:r>
          </w:p>
          <w:p w:rsidR="004E1322" w:rsidRPr="004E1322" w:rsidRDefault="004E1322" w:rsidP="004E1322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4E1322">
              <w:rPr>
                <w:rFonts w:eastAsia="Calibri"/>
                <w:sz w:val="20"/>
                <w:szCs w:val="20"/>
                <w:lang w:eastAsia="en-US"/>
              </w:rPr>
              <w:t xml:space="preserve">принципы </w:t>
            </w:r>
            <w:proofErr w:type="spellStart"/>
            <w:r w:rsidRPr="004E1322">
              <w:rPr>
                <w:rFonts w:eastAsia="Calibri"/>
                <w:sz w:val="20"/>
                <w:szCs w:val="20"/>
                <w:lang w:eastAsia="en-US"/>
              </w:rPr>
              <w:t>здоровьесбережения</w:t>
            </w:r>
            <w:proofErr w:type="spellEnd"/>
            <w:r w:rsidRPr="004E1322">
              <w:rPr>
                <w:rFonts w:eastAsia="Calibri"/>
                <w:sz w:val="20"/>
                <w:szCs w:val="20"/>
                <w:lang w:eastAsia="en-US"/>
              </w:rPr>
              <w:t>;</w:t>
            </w:r>
          </w:p>
          <w:p w:rsidR="004E1322" w:rsidRPr="004E1322" w:rsidRDefault="004E1322" w:rsidP="004E1322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rPr>
                <w:rFonts w:eastAsia="Calibri"/>
                <w:sz w:val="20"/>
                <w:szCs w:val="20"/>
                <w:lang w:eastAsia="en-US"/>
              </w:rPr>
            </w:pPr>
            <w:r w:rsidRPr="004E1322">
              <w:rPr>
                <w:rFonts w:eastAsia="Calibri"/>
                <w:sz w:val="20"/>
                <w:szCs w:val="20"/>
                <w:lang w:eastAsia="en-US"/>
              </w:rPr>
              <w:t>роль физической культуры и</w:t>
            </w:r>
          </w:p>
          <w:p w:rsidR="004E1322" w:rsidRPr="004E1322" w:rsidRDefault="004E1322" w:rsidP="004E1322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rPr>
                <w:rFonts w:eastAsia="Calibri"/>
                <w:sz w:val="20"/>
                <w:szCs w:val="20"/>
                <w:lang w:eastAsia="en-US"/>
              </w:rPr>
            </w:pPr>
            <w:r w:rsidRPr="004E1322">
              <w:rPr>
                <w:rFonts w:eastAsia="Calibri"/>
                <w:sz w:val="20"/>
                <w:szCs w:val="20"/>
                <w:lang w:eastAsia="en-US"/>
              </w:rPr>
              <w:t>спорта в развитии личности и</w:t>
            </w:r>
          </w:p>
          <w:p w:rsidR="004E1322" w:rsidRPr="004E1322" w:rsidRDefault="004E1322" w:rsidP="004E1322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rPr>
                <w:rFonts w:eastAsia="Calibri"/>
                <w:sz w:val="20"/>
                <w:szCs w:val="20"/>
                <w:lang w:eastAsia="en-US"/>
              </w:rPr>
            </w:pPr>
            <w:r w:rsidRPr="004E1322">
              <w:rPr>
                <w:rFonts w:eastAsia="Calibri"/>
                <w:sz w:val="20"/>
                <w:szCs w:val="20"/>
                <w:lang w:eastAsia="en-US"/>
              </w:rPr>
              <w:t>готовности к профессиональной</w:t>
            </w:r>
          </w:p>
          <w:p w:rsidR="004E1322" w:rsidRPr="004E1322" w:rsidRDefault="004E1322" w:rsidP="004E1322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rPr>
                <w:rFonts w:eastAsia="Calibri"/>
                <w:sz w:val="20"/>
                <w:szCs w:val="20"/>
                <w:lang w:eastAsia="en-US"/>
              </w:rPr>
            </w:pPr>
            <w:r w:rsidRPr="004E1322">
              <w:rPr>
                <w:rFonts w:eastAsia="Calibri"/>
                <w:sz w:val="20"/>
                <w:szCs w:val="20"/>
                <w:lang w:eastAsia="en-US"/>
              </w:rPr>
              <w:t>деятельности;</w:t>
            </w:r>
          </w:p>
          <w:p w:rsidR="004E1322" w:rsidRPr="004E1322" w:rsidRDefault="004E1322" w:rsidP="004E1322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rPr>
                <w:rFonts w:eastAsia="Calibri"/>
                <w:sz w:val="20"/>
                <w:szCs w:val="20"/>
                <w:lang w:eastAsia="en-US"/>
              </w:rPr>
            </w:pPr>
            <w:r w:rsidRPr="004E1322">
              <w:rPr>
                <w:rFonts w:eastAsia="Calibri"/>
                <w:sz w:val="20"/>
                <w:szCs w:val="20"/>
                <w:lang w:eastAsia="en-US"/>
              </w:rPr>
              <w:t>способы контроля и оценки</w:t>
            </w:r>
          </w:p>
          <w:p w:rsidR="004E1322" w:rsidRPr="004E1322" w:rsidRDefault="004E1322" w:rsidP="004E1322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rPr>
                <w:rFonts w:eastAsia="Calibri"/>
                <w:sz w:val="20"/>
                <w:szCs w:val="20"/>
                <w:lang w:eastAsia="en-US"/>
              </w:rPr>
            </w:pPr>
            <w:r w:rsidRPr="004E1322">
              <w:rPr>
                <w:rFonts w:eastAsia="Calibri"/>
                <w:sz w:val="20"/>
                <w:szCs w:val="20"/>
                <w:lang w:eastAsia="en-US"/>
              </w:rPr>
              <w:t>физического развития и физической</w:t>
            </w:r>
          </w:p>
          <w:p w:rsidR="004E1322" w:rsidRPr="004E1322" w:rsidRDefault="004E1322" w:rsidP="004E1322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rPr>
                <w:rFonts w:eastAsia="Calibri"/>
                <w:sz w:val="20"/>
                <w:szCs w:val="20"/>
                <w:lang w:eastAsia="en-US"/>
              </w:rPr>
            </w:pPr>
            <w:r w:rsidRPr="004E1322">
              <w:rPr>
                <w:rFonts w:eastAsia="Calibri"/>
                <w:sz w:val="20"/>
                <w:szCs w:val="20"/>
                <w:lang w:eastAsia="en-US"/>
              </w:rPr>
              <w:t>подготовленности;</w:t>
            </w:r>
          </w:p>
          <w:p w:rsidR="004E1322" w:rsidRPr="004E1322" w:rsidRDefault="004E1322" w:rsidP="004E1322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4E1322">
              <w:rPr>
                <w:rFonts w:eastAsia="Calibri"/>
                <w:b/>
                <w:sz w:val="20"/>
                <w:szCs w:val="20"/>
                <w:lang w:eastAsia="en-US"/>
              </w:rPr>
              <w:t>Уметь:</w:t>
            </w:r>
          </w:p>
          <w:p w:rsidR="004E1322" w:rsidRPr="004E1322" w:rsidRDefault="004E1322" w:rsidP="004E1322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rPr>
                <w:rFonts w:eastAsia="Calibri"/>
                <w:sz w:val="20"/>
                <w:szCs w:val="20"/>
                <w:lang w:eastAsia="en-US"/>
              </w:rPr>
            </w:pPr>
            <w:r w:rsidRPr="004E1322">
              <w:rPr>
                <w:rFonts w:eastAsia="Calibri"/>
                <w:sz w:val="20"/>
                <w:szCs w:val="20"/>
                <w:lang w:eastAsia="en-US"/>
              </w:rPr>
              <w:t>поддерживать должный уровень</w:t>
            </w:r>
          </w:p>
          <w:p w:rsidR="004E1322" w:rsidRPr="004E1322" w:rsidRDefault="004E1322" w:rsidP="004E1322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rPr>
                <w:rFonts w:eastAsia="Calibri"/>
                <w:sz w:val="20"/>
                <w:szCs w:val="20"/>
                <w:lang w:eastAsia="en-US"/>
              </w:rPr>
            </w:pPr>
            <w:r w:rsidRPr="004E1322">
              <w:rPr>
                <w:rFonts w:eastAsia="Calibri"/>
                <w:sz w:val="20"/>
                <w:szCs w:val="20"/>
                <w:lang w:eastAsia="en-US"/>
              </w:rPr>
              <w:t>физической подготовленности для</w:t>
            </w:r>
          </w:p>
          <w:p w:rsidR="004E1322" w:rsidRPr="004E1322" w:rsidRDefault="004E1322" w:rsidP="004E1322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rPr>
                <w:rFonts w:eastAsia="Calibri"/>
                <w:sz w:val="20"/>
                <w:szCs w:val="20"/>
                <w:lang w:eastAsia="en-US"/>
              </w:rPr>
            </w:pPr>
            <w:r w:rsidRPr="004E1322">
              <w:rPr>
                <w:rFonts w:eastAsia="Calibri"/>
                <w:sz w:val="20"/>
                <w:szCs w:val="20"/>
                <w:lang w:eastAsia="en-US"/>
              </w:rPr>
              <w:t>обеспечения полноценной социальной и</w:t>
            </w:r>
          </w:p>
          <w:p w:rsidR="004E1322" w:rsidRPr="004E1322" w:rsidRDefault="004E1322" w:rsidP="004E1322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rPr>
                <w:rFonts w:eastAsia="Calibri"/>
                <w:sz w:val="20"/>
                <w:szCs w:val="20"/>
                <w:lang w:eastAsia="en-US"/>
              </w:rPr>
            </w:pPr>
            <w:r w:rsidRPr="004E1322">
              <w:rPr>
                <w:rFonts w:eastAsia="Calibri"/>
                <w:sz w:val="20"/>
                <w:szCs w:val="20"/>
                <w:lang w:eastAsia="en-US"/>
              </w:rPr>
              <w:t>профессиональной деятельности;</w:t>
            </w:r>
          </w:p>
          <w:p w:rsidR="004E1322" w:rsidRPr="004E1322" w:rsidRDefault="004E1322" w:rsidP="004E1322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4E1322">
              <w:rPr>
                <w:rFonts w:eastAsia="Calibri"/>
                <w:b/>
                <w:sz w:val="20"/>
                <w:szCs w:val="20"/>
                <w:lang w:eastAsia="en-US"/>
              </w:rPr>
              <w:t>Владеть:</w:t>
            </w:r>
          </w:p>
          <w:p w:rsidR="004E1322" w:rsidRPr="004E1322" w:rsidRDefault="004E1322" w:rsidP="004E1322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rPr>
                <w:rFonts w:eastAsia="Calibri"/>
                <w:sz w:val="20"/>
                <w:szCs w:val="20"/>
                <w:lang w:eastAsia="en-US"/>
              </w:rPr>
            </w:pPr>
            <w:r w:rsidRPr="004E1322">
              <w:rPr>
                <w:rFonts w:eastAsia="Calibri"/>
                <w:sz w:val="20"/>
                <w:szCs w:val="20"/>
                <w:lang w:eastAsia="en-US"/>
              </w:rPr>
              <w:t>навыками физического</w:t>
            </w:r>
          </w:p>
          <w:p w:rsidR="004E1322" w:rsidRPr="004E1322" w:rsidRDefault="004E1322" w:rsidP="004E1322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rPr>
                <w:rFonts w:eastAsia="Calibri"/>
                <w:sz w:val="20"/>
                <w:szCs w:val="20"/>
                <w:lang w:eastAsia="en-US"/>
              </w:rPr>
            </w:pPr>
            <w:r w:rsidRPr="004E1322">
              <w:rPr>
                <w:rFonts w:eastAsia="Calibri"/>
                <w:sz w:val="20"/>
                <w:szCs w:val="20"/>
                <w:lang w:eastAsia="en-US"/>
              </w:rPr>
              <w:t>самосовершенствования и</w:t>
            </w:r>
          </w:p>
          <w:p w:rsidR="004E1322" w:rsidRPr="004E1322" w:rsidRDefault="004E1322" w:rsidP="004E1322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rPr>
                <w:rFonts w:eastAsia="Calibri"/>
                <w:sz w:val="20"/>
                <w:szCs w:val="20"/>
                <w:lang w:eastAsia="en-US"/>
              </w:rPr>
            </w:pPr>
            <w:r w:rsidRPr="004E1322">
              <w:rPr>
                <w:rFonts w:eastAsia="Calibri"/>
                <w:sz w:val="20"/>
                <w:szCs w:val="20"/>
                <w:lang w:eastAsia="en-US"/>
              </w:rPr>
              <w:t>самовоспитания</w:t>
            </w:r>
          </w:p>
        </w:tc>
      </w:tr>
      <w:tr w:rsidR="004E1322" w:rsidRPr="004E1322" w:rsidTr="00711C0B">
        <w:trPr>
          <w:trHeight w:val="576"/>
        </w:trPr>
        <w:tc>
          <w:tcPr>
            <w:tcW w:w="2234" w:type="dxa"/>
            <w:shd w:val="clear" w:color="auto" w:fill="auto"/>
          </w:tcPr>
          <w:p w:rsidR="004E1322" w:rsidRPr="004E1322" w:rsidRDefault="004E1322" w:rsidP="004E1322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4E1322">
              <w:rPr>
                <w:rFonts w:eastAsia="Calibri"/>
                <w:sz w:val="20"/>
                <w:szCs w:val="20"/>
                <w:lang w:eastAsia="en-US"/>
              </w:rPr>
              <w:t>ПК4. Способность реализовывать</w:t>
            </w:r>
          </w:p>
          <w:p w:rsidR="004E1322" w:rsidRPr="004E1322" w:rsidRDefault="004E1322" w:rsidP="004E1322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4E1322">
              <w:rPr>
                <w:rFonts w:eastAsia="Calibri"/>
                <w:sz w:val="20"/>
                <w:szCs w:val="20"/>
                <w:lang w:eastAsia="en-US"/>
              </w:rPr>
              <w:t>актуальные задачи воспитания различных групп населения, развития духовно-нравственной</w:t>
            </w:r>
          </w:p>
          <w:p w:rsidR="004E1322" w:rsidRPr="004E1322" w:rsidRDefault="004E1322" w:rsidP="004E1322">
            <w:pPr>
              <w:tabs>
                <w:tab w:val="left" w:pos="284"/>
                <w:tab w:val="left" w:pos="851"/>
              </w:tabs>
              <w:autoSpaceDE w:val="0"/>
              <w:autoSpaceDN w:val="0"/>
              <w:adjustRightInd w:val="0"/>
              <w:ind w:firstLine="34"/>
              <w:rPr>
                <w:b/>
                <w:sz w:val="20"/>
                <w:szCs w:val="20"/>
              </w:rPr>
            </w:pPr>
            <w:r w:rsidRPr="004E1322">
              <w:rPr>
                <w:color w:val="000000"/>
                <w:sz w:val="20"/>
                <w:szCs w:val="20"/>
              </w:rPr>
              <w:t>культуры общества и национально-культурных отношений на материале и средствами народной художественной культуры.</w:t>
            </w:r>
          </w:p>
        </w:tc>
        <w:tc>
          <w:tcPr>
            <w:tcW w:w="2501" w:type="dxa"/>
          </w:tcPr>
          <w:p w:rsidR="004E1322" w:rsidRPr="004E1322" w:rsidRDefault="004E1322" w:rsidP="004E1322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4E1322">
              <w:rPr>
                <w:rFonts w:eastAsia="Calibri"/>
                <w:sz w:val="20"/>
                <w:szCs w:val="20"/>
                <w:lang w:eastAsia="en-US"/>
              </w:rPr>
              <w:t>ПК4.1 Способен строить воспитательную деятельность с учетом культурных различий слушателей, половозрастных и индивидуальных особенностей.</w:t>
            </w:r>
          </w:p>
          <w:p w:rsidR="004E1322" w:rsidRPr="004E1322" w:rsidRDefault="004E1322" w:rsidP="004E1322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4E1322">
              <w:rPr>
                <w:rFonts w:eastAsia="Calibri"/>
                <w:sz w:val="20"/>
                <w:szCs w:val="20"/>
                <w:lang w:eastAsia="en-US"/>
              </w:rPr>
              <w:t>ПК4.2 Способен анализировать реальное состояние дел в учебной группе, поддерживать в коллективе деловую, дружелюбную атмосферу.</w:t>
            </w:r>
          </w:p>
        </w:tc>
        <w:tc>
          <w:tcPr>
            <w:tcW w:w="4616" w:type="dxa"/>
            <w:shd w:val="clear" w:color="auto" w:fill="auto"/>
          </w:tcPr>
          <w:p w:rsidR="004E1322" w:rsidRPr="004E1322" w:rsidRDefault="004E1322" w:rsidP="004E1322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4E1322">
              <w:rPr>
                <w:rFonts w:eastAsia="Calibri"/>
                <w:b/>
                <w:sz w:val="20"/>
                <w:szCs w:val="20"/>
                <w:lang w:eastAsia="en-US"/>
              </w:rPr>
              <w:t xml:space="preserve">Знать: </w:t>
            </w:r>
            <w:r w:rsidRPr="004E1322">
              <w:rPr>
                <w:rFonts w:eastAsia="Calibri"/>
                <w:sz w:val="20"/>
                <w:szCs w:val="20"/>
                <w:lang w:eastAsia="en-US"/>
              </w:rPr>
              <w:t>цели и задачи современного воспитания, в том числе духовно-нравственного; возрастные и психологические особенности различных групп населения; специфику развития духовно-нравственной культуры и национально-культурных отношений.</w:t>
            </w:r>
          </w:p>
          <w:p w:rsidR="004E1322" w:rsidRPr="004E1322" w:rsidRDefault="004E1322" w:rsidP="004E1322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4E1322">
              <w:rPr>
                <w:rFonts w:eastAsia="Calibri"/>
                <w:b/>
                <w:sz w:val="20"/>
                <w:szCs w:val="20"/>
                <w:lang w:eastAsia="en-US"/>
              </w:rPr>
              <w:t xml:space="preserve">Уметь: </w:t>
            </w:r>
            <w:r w:rsidRPr="004E1322">
              <w:rPr>
                <w:rFonts w:eastAsia="Calibri"/>
                <w:sz w:val="20"/>
                <w:szCs w:val="20"/>
                <w:lang w:eastAsia="en-US"/>
              </w:rPr>
              <w:t>формулировать актуальные задачи воспитания различных групп населения; использовать различные методики художественного воспитания и средства народной художественной культуры применительно к различным группам населения.</w:t>
            </w:r>
          </w:p>
          <w:p w:rsidR="004E1322" w:rsidRPr="004E1322" w:rsidRDefault="004E1322" w:rsidP="004E1322">
            <w:pPr>
              <w:autoSpaceDE w:val="0"/>
              <w:autoSpaceDN w:val="0"/>
              <w:adjustRightInd w:val="0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4E1322">
              <w:rPr>
                <w:rFonts w:eastAsia="Calibri"/>
                <w:b/>
                <w:sz w:val="20"/>
                <w:szCs w:val="20"/>
                <w:lang w:eastAsia="en-US"/>
              </w:rPr>
              <w:t xml:space="preserve">Владеть: </w:t>
            </w:r>
            <w:r w:rsidRPr="004E1322">
              <w:rPr>
                <w:rFonts w:eastAsia="Calibri"/>
                <w:sz w:val="20"/>
                <w:szCs w:val="20"/>
                <w:lang w:eastAsia="en-US"/>
              </w:rPr>
              <w:t xml:space="preserve">методикой использования средств народной художественной культуры для воспитания различных групп населения;  умением анализировать эффективность средств народной художественной культуры в воспитании </w:t>
            </w:r>
            <w:r w:rsidRPr="004E1322">
              <w:rPr>
                <w:rFonts w:eastAsia="Calibri"/>
                <w:sz w:val="20"/>
                <w:szCs w:val="20"/>
                <w:lang w:eastAsia="en-US"/>
              </w:rPr>
              <w:lastRenderedPageBreak/>
              <w:t>различных групп населения, развитии духовно-нравственной культуры общества и национально-культурных отношений.</w:t>
            </w:r>
          </w:p>
        </w:tc>
      </w:tr>
      <w:tr w:rsidR="004E1322" w:rsidRPr="004E1322" w:rsidTr="00711C0B">
        <w:trPr>
          <w:trHeight w:val="576"/>
        </w:trPr>
        <w:tc>
          <w:tcPr>
            <w:tcW w:w="2234" w:type="dxa"/>
            <w:shd w:val="clear" w:color="auto" w:fill="auto"/>
          </w:tcPr>
          <w:p w:rsidR="004E1322" w:rsidRPr="004E1322" w:rsidRDefault="004E1322" w:rsidP="004E1322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4E1322">
              <w:rPr>
                <w:rFonts w:eastAsia="Calibri"/>
                <w:sz w:val="20"/>
                <w:szCs w:val="20"/>
                <w:lang w:eastAsia="en-US"/>
              </w:rPr>
              <w:lastRenderedPageBreak/>
              <w:t>ПК10. Способность планировать и осуществлять административно- организационную деятельность</w:t>
            </w:r>
          </w:p>
          <w:p w:rsidR="004E1322" w:rsidRPr="004E1322" w:rsidRDefault="004E1322" w:rsidP="004E1322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4E1322">
              <w:rPr>
                <w:rFonts w:eastAsia="Calibri"/>
                <w:sz w:val="20"/>
                <w:szCs w:val="20"/>
                <w:lang w:eastAsia="en-US"/>
              </w:rPr>
              <w:t>учреждений и организаций,</w:t>
            </w:r>
          </w:p>
          <w:p w:rsidR="004E1322" w:rsidRPr="004E1322" w:rsidRDefault="004E1322" w:rsidP="004E1322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4E1322">
              <w:rPr>
                <w:rFonts w:eastAsia="Calibri"/>
                <w:sz w:val="20"/>
                <w:szCs w:val="20"/>
                <w:lang w:eastAsia="en-US"/>
              </w:rPr>
              <w:t>занимающихся развитием народной художественной культуры и народного художественного творчества.</w:t>
            </w:r>
          </w:p>
        </w:tc>
        <w:tc>
          <w:tcPr>
            <w:tcW w:w="2501" w:type="dxa"/>
          </w:tcPr>
          <w:p w:rsidR="004E1322" w:rsidRPr="004E1322" w:rsidRDefault="004E1322" w:rsidP="004E1322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4E1322">
              <w:rPr>
                <w:rFonts w:eastAsia="Calibri"/>
                <w:sz w:val="20"/>
                <w:szCs w:val="20"/>
                <w:lang w:eastAsia="en-US"/>
              </w:rPr>
              <w:t>ПК10.1 Способен разработать бизнес-план развития</w:t>
            </w:r>
          </w:p>
          <w:p w:rsidR="004E1322" w:rsidRPr="004E1322" w:rsidRDefault="004E1322" w:rsidP="004E1322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4E1322">
              <w:rPr>
                <w:rFonts w:eastAsia="Calibri"/>
                <w:sz w:val="20"/>
                <w:szCs w:val="20"/>
                <w:lang w:eastAsia="en-US"/>
              </w:rPr>
              <w:t>этнокультурного</w:t>
            </w:r>
          </w:p>
          <w:p w:rsidR="004E1322" w:rsidRPr="004E1322" w:rsidRDefault="004E1322" w:rsidP="004E1322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4E1322">
              <w:rPr>
                <w:rFonts w:eastAsia="Calibri"/>
                <w:sz w:val="20"/>
                <w:szCs w:val="20"/>
                <w:lang w:eastAsia="en-US"/>
              </w:rPr>
              <w:t>центра</w:t>
            </w:r>
          </w:p>
          <w:p w:rsidR="004E1322" w:rsidRPr="004E1322" w:rsidRDefault="004E1322" w:rsidP="004E1322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4E1322">
              <w:rPr>
                <w:rFonts w:eastAsia="Calibri"/>
                <w:sz w:val="20"/>
                <w:szCs w:val="20"/>
                <w:lang w:eastAsia="en-US"/>
              </w:rPr>
              <w:t>ПК10.2 Способен осуществлять текущее</w:t>
            </w:r>
          </w:p>
          <w:p w:rsidR="004E1322" w:rsidRPr="004E1322" w:rsidRDefault="004E1322" w:rsidP="004E1322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4E1322">
              <w:rPr>
                <w:rFonts w:eastAsia="Calibri"/>
                <w:sz w:val="20"/>
                <w:szCs w:val="20"/>
                <w:lang w:eastAsia="en-US"/>
              </w:rPr>
              <w:t>планирование и</w:t>
            </w:r>
          </w:p>
          <w:p w:rsidR="004E1322" w:rsidRPr="004E1322" w:rsidRDefault="004E1322" w:rsidP="004E1322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4E1322">
              <w:rPr>
                <w:rFonts w:eastAsia="Calibri"/>
                <w:sz w:val="20"/>
                <w:szCs w:val="20"/>
                <w:lang w:eastAsia="en-US"/>
              </w:rPr>
              <w:t>административно-</w:t>
            </w:r>
          </w:p>
          <w:p w:rsidR="004E1322" w:rsidRPr="004E1322" w:rsidRDefault="004E1322" w:rsidP="004E1322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4E1322">
              <w:rPr>
                <w:rFonts w:eastAsia="Calibri"/>
                <w:sz w:val="20"/>
                <w:szCs w:val="20"/>
                <w:lang w:eastAsia="en-US"/>
              </w:rPr>
              <w:t>организационную деятельность по отдельным видам работ в этнокультурном центре.</w:t>
            </w:r>
          </w:p>
          <w:p w:rsidR="004E1322" w:rsidRPr="004E1322" w:rsidRDefault="004E1322" w:rsidP="004E1322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4E1322">
              <w:rPr>
                <w:rFonts w:eastAsia="Calibri"/>
                <w:sz w:val="20"/>
                <w:szCs w:val="20"/>
                <w:lang w:eastAsia="en-US"/>
              </w:rPr>
              <w:t xml:space="preserve">ПК10.3 </w:t>
            </w:r>
          </w:p>
        </w:tc>
        <w:tc>
          <w:tcPr>
            <w:tcW w:w="4616" w:type="dxa"/>
            <w:shd w:val="clear" w:color="auto" w:fill="auto"/>
          </w:tcPr>
          <w:p w:rsidR="004E1322" w:rsidRPr="004E1322" w:rsidRDefault="004E1322" w:rsidP="004E1322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4E1322">
              <w:rPr>
                <w:rFonts w:eastAsia="Calibri"/>
                <w:b/>
                <w:sz w:val="20"/>
                <w:szCs w:val="20"/>
                <w:lang w:eastAsia="en-US"/>
              </w:rPr>
              <w:t>Знать:</w:t>
            </w:r>
            <w:r w:rsidRPr="004E1322">
              <w:rPr>
                <w:rFonts w:eastAsia="Calibri"/>
                <w:sz w:val="20"/>
                <w:szCs w:val="20"/>
                <w:lang w:eastAsia="en-US"/>
              </w:rPr>
              <w:t xml:space="preserve"> основные тенденции в развитии народной художественной культуры и народного художественного творчества в современном обществе; теоретические аспекты планирования административно- организационной деятельности учреждений и организаций, занимающихся развитием народной художественной культуры и народного художественного творчества.</w:t>
            </w:r>
          </w:p>
          <w:p w:rsidR="004E1322" w:rsidRPr="004E1322" w:rsidRDefault="004E1322" w:rsidP="004E1322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4E1322">
              <w:rPr>
                <w:rFonts w:eastAsia="Calibri"/>
                <w:b/>
                <w:sz w:val="20"/>
                <w:szCs w:val="20"/>
                <w:lang w:eastAsia="en-US"/>
              </w:rPr>
              <w:t>Уметь:</w:t>
            </w:r>
            <w:r w:rsidRPr="004E1322">
              <w:rPr>
                <w:rFonts w:eastAsia="Calibri"/>
                <w:sz w:val="20"/>
                <w:szCs w:val="20"/>
                <w:lang w:eastAsia="en-US"/>
              </w:rPr>
              <w:t xml:space="preserve"> применять полученные знания для поэтапного и конструктивного планирования и в осуществлении административно-организационной деятельности учреждений и организаций, занимающихся развитием народной художественной культуры и народного художественного творчества. </w:t>
            </w:r>
          </w:p>
          <w:p w:rsidR="004E1322" w:rsidRPr="004E1322" w:rsidRDefault="004E1322" w:rsidP="004E1322">
            <w:pPr>
              <w:autoSpaceDE w:val="0"/>
              <w:autoSpaceDN w:val="0"/>
              <w:adjustRightInd w:val="0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4E1322">
              <w:rPr>
                <w:rFonts w:eastAsia="Calibri"/>
                <w:b/>
                <w:sz w:val="20"/>
                <w:szCs w:val="20"/>
                <w:lang w:eastAsia="en-US"/>
              </w:rPr>
              <w:t xml:space="preserve">Владеть: </w:t>
            </w:r>
            <w:r w:rsidRPr="004E1322">
              <w:rPr>
                <w:rFonts w:eastAsia="Calibri"/>
                <w:sz w:val="20"/>
                <w:szCs w:val="20"/>
                <w:lang w:eastAsia="en-US"/>
              </w:rPr>
              <w:t>навыками планирования, проектирования и осуществления административно-организационной деятельности учреждений и организаций, занимающихся развитием народной художественной культуры и народного художественного творчества.</w:t>
            </w:r>
          </w:p>
        </w:tc>
      </w:tr>
    </w:tbl>
    <w:p w:rsidR="004A2E34" w:rsidRPr="00926E17" w:rsidRDefault="004A2E34" w:rsidP="004A2E34">
      <w:pPr>
        <w:spacing w:line="276" w:lineRule="auto"/>
        <w:ind w:firstLine="709"/>
        <w:jc w:val="both"/>
        <w:rPr>
          <w:b/>
          <w:bCs/>
          <w:lang w:eastAsia="zh-CN"/>
        </w:rPr>
      </w:pPr>
    </w:p>
    <w:p w:rsidR="00536F5D" w:rsidRPr="00926E17" w:rsidRDefault="00536F5D" w:rsidP="004E1322">
      <w:pPr>
        <w:spacing w:line="360" w:lineRule="auto"/>
        <w:ind w:left="1287"/>
        <w:jc w:val="center"/>
        <w:rPr>
          <w:b/>
          <w:sz w:val="28"/>
          <w:szCs w:val="28"/>
        </w:rPr>
      </w:pPr>
      <w:r w:rsidRPr="00926E17">
        <w:rPr>
          <w:b/>
          <w:bCs/>
        </w:rPr>
        <w:t>ОЦЕНОЧНЫЕ СРЕДСТВА</w:t>
      </w:r>
    </w:p>
    <w:p w:rsidR="007D1F41" w:rsidRPr="00926E17" w:rsidRDefault="007D1F41" w:rsidP="004A2E34">
      <w:pPr>
        <w:spacing w:line="276" w:lineRule="auto"/>
        <w:ind w:firstLine="709"/>
        <w:jc w:val="both"/>
        <w:rPr>
          <w:b/>
          <w:bCs/>
          <w:lang w:eastAsia="zh-CN"/>
        </w:rPr>
      </w:pPr>
    </w:p>
    <w:p w:rsidR="004E1322" w:rsidRPr="004E1322" w:rsidRDefault="004E1322" w:rsidP="004E1322">
      <w:pPr>
        <w:suppressAutoHyphens/>
        <w:spacing w:after="160" w:line="276" w:lineRule="auto"/>
        <w:jc w:val="both"/>
        <w:rPr>
          <w:rFonts w:eastAsia="Calibri"/>
          <w:lang w:eastAsia="ar-SA"/>
        </w:rPr>
      </w:pPr>
      <w:r w:rsidRPr="004E1322">
        <w:rPr>
          <w:rFonts w:eastAsia="Calibri"/>
          <w:lang w:eastAsia="ar-SA"/>
        </w:rPr>
        <w:t>Курсом предусмотрены следующие виды аттестации обучающихся:</w:t>
      </w:r>
    </w:p>
    <w:p w:rsidR="004E1322" w:rsidRPr="004E1322" w:rsidRDefault="004E1322" w:rsidP="004E1322">
      <w:pPr>
        <w:suppressAutoHyphens/>
        <w:spacing w:after="160" w:line="276" w:lineRule="auto"/>
        <w:jc w:val="both"/>
        <w:rPr>
          <w:rFonts w:eastAsia="Calibri"/>
          <w:lang w:eastAsia="ar-SA"/>
        </w:rPr>
      </w:pPr>
      <w:r w:rsidRPr="004E1322">
        <w:rPr>
          <w:rFonts w:eastAsia="Calibri"/>
          <w:b/>
          <w:lang w:eastAsia="ar-SA"/>
        </w:rPr>
        <w:t>Входной контроль</w:t>
      </w:r>
      <w:r w:rsidRPr="004E1322">
        <w:rPr>
          <w:rFonts w:eastAsia="Calibri"/>
          <w:lang w:eastAsia="ar-SA"/>
        </w:rPr>
        <w:t xml:space="preserve"> (проверка самостоятельной работы студента заочного отделения) (вид аттестации, предусмотренный </w:t>
      </w:r>
      <w:r w:rsidRPr="004E1322">
        <w:rPr>
          <w:rFonts w:eastAsia="Calibri"/>
          <w:shd w:val="clear" w:color="auto" w:fill="FFFFFF"/>
          <w:lang w:eastAsia="en-US"/>
        </w:rPr>
        <w:t>Положением о текущем контроле успеваемости и промежуточной аттестации обучающихся</w:t>
      </w:r>
      <w:r w:rsidRPr="004E1322">
        <w:rPr>
          <w:rFonts w:eastAsia="Calibri"/>
          <w:lang w:eastAsia="ar-SA"/>
        </w:rPr>
        <w:t xml:space="preserve">) проводится у студентов заочного отделения на первом занятии каждого семестра в виде отчета о выполнении задания, полученного на межсессионный период. </w:t>
      </w:r>
    </w:p>
    <w:p w:rsidR="004E1322" w:rsidRPr="004E1322" w:rsidRDefault="004E1322" w:rsidP="004E1322">
      <w:pPr>
        <w:suppressAutoHyphens/>
        <w:spacing w:after="160" w:line="276" w:lineRule="auto"/>
        <w:jc w:val="both"/>
        <w:rPr>
          <w:rFonts w:eastAsia="Calibri"/>
          <w:lang w:eastAsia="ar-SA"/>
        </w:rPr>
      </w:pPr>
      <w:r w:rsidRPr="004E1322">
        <w:rPr>
          <w:rFonts w:eastAsia="Calibri"/>
          <w:b/>
          <w:lang w:eastAsia="ar-SA"/>
        </w:rPr>
        <w:t>Текущий контроль</w:t>
      </w:r>
      <w:r w:rsidRPr="004E1322">
        <w:rPr>
          <w:rFonts w:eastAsia="Calibri"/>
          <w:lang w:eastAsia="ar-SA"/>
        </w:rPr>
        <w:t xml:space="preserve"> (проверка самостоятельной работы студента) (вид аттестации, предусмотренный </w:t>
      </w:r>
      <w:r w:rsidRPr="004E1322">
        <w:rPr>
          <w:rFonts w:eastAsia="Calibri"/>
          <w:shd w:val="clear" w:color="auto" w:fill="FFFFFF"/>
          <w:lang w:eastAsia="en-US"/>
        </w:rPr>
        <w:t>Положением о текущем контроле успеваемости и промежуточной аттестации обучающихся</w:t>
      </w:r>
      <w:r w:rsidRPr="004E1322">
        <w:rPr>
          <w:rFonts w:eastAsia="Calibri"/>
          <w:lang w:eastAsia="ar-SA"/>
        </w:rPr>
        <w:t xml:space="preserve">) осуществляется преподавателем на каждом аудиторном занятии и заключается в проверке выполнения домашних заданий, диагностике уровня </w:t>
      </w:r>
      <w:proofErr w:type="spellStart"/>
      <w:r w:rsidRPr="004E1322">
        <w:rPr>
          <w:rFonts w:eastAsia="Calibri"/>
          <w:lang w:eastAsia="ar-SA"/>
        </w:rPr>
        <w:t>сформированности</w:t>
      </w:r>
      <w:proofErr w:type="spellEnd"/>
      <w:r w:rsidRPr="004E1322">
        <w:rPr>
          <w:rFonts w:eastAsia="Calibri"/>
          <w:lang w:eastAsia="ar-SA"/>
        </w:rPr>
        <w:t xml:space="preserve"> умений и навыков, выявлении проблемных аспектов, требующих дополнительной проработки.</w:t>
      </w:r>
    </w:p>
    <w:p w:rsidR="004E1322" w:rsidRPr="004E1322" w:rsidRDefault="004E1322" w:rsidP="004E1322">
      <w:pPr>
        <w:suppressAutoHyphens/>
        <w:spacing w:after="160" w:line="276" w:lineRule="auto"/>
        <w:jc w:val="both"/>
        <w:rPr>
          <w:rFonts w:eastAsia="Calibri"/>
          <w:lang w:eastAsia="ar-SA"/>
        </w:rPr>
      </w:pPr>
      <w:r w:rsidRPr="004E1322">
        <w:rPr>
          <w:rFonts w:eastAsia="Calibri"/>
          <w:b/>
          <w:lang w:eastAsia="ar-SA"/>
        </w:rPr>
        <w:t>Промежуточная аттестация</w:t>
      </w:r>
      <w:r w:rsidRPr="004E1322">
        <w:rPr>
          <w:rFonts w:eastAsia="Calibri"/>
          <w:lang w:eastAsia="ar-SA"/>
        </w:rPr>
        <w:t xml:space="preserve"> (вид аттестации, предусмотренный рабочим учебным планом) проводится в форме зачета экзамена, предполагает выполнение контрольных заданий</w:t>
      </w:r>
      <w:r w:rsidRPr="004E1322">
        <w:rPr>
          <w:rFonts w:eastAsia="Calibri"/>
          <w:lang w:eastAsia="en-US"/>
        </w:rPr>
        <w:t>.</w:t>
      </w:r>
    </w:p>
    <w:p w:rsidR="004E1322" w:rsidRPr="004E1322" w:rsidRDefault="004E1322" w:rsidP="004E1322">
      <w:pPr>
        <w:jc w:val="both"/>
        <w:rPr>
          <w:b/>
          <w:i/>
        </w:rPr>
      </w:pPr>
    </w:p>
    <w:p w:rsidR="004E1322" w:rsidRPr="004E1322" w:rsidRDefault="004E1322" w:rsidP="004E1322">
      <w:pPr>
        <w:jc w:val="both"/>
        <w:rPr>
          <w:b/>
        </w:rPr>
      </w:pPr>
      <w:r w:rsidRPr="004E1322">
        <w:rPr>
          <w:b/>
          <w:i/>
        </w:rPr>
        <w:t>6.1. Система оценивания</w:t>
      </w:r>
    </w:p>
    <w:p w:rsidR="004E1322" w:rsidRPr="004E1322" w:rsidRDefault="004E1322" w:rsidP="004E1322">
      <w:pPr>
        <w:jc w:val="both"/>
      </w:pPr>
    </w:p>
    <w:tbl>
      <w:tblPr>
        <w:tblW w:w="553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058"/>
        <w:gridCol w:w="1604"/>
        <w:gridCol w:w="2689"/>
      </w:tblGrid>
      <w:tr w:rsidR="004E1322" w:rsidRPr="004E1322" w:rsidTr="00711C0B">
        <w:trPr>
          <w:trHeight w:val="475"/>
          <w:jc w:val="center"/>
        </w:trPr>
        <w:tc>
          <w:tcPr>
            <w:tcW w:w="2926" w:type="pct"/>
            <w:tcBorders>
              <w:top w:val="single" w:sz="4" w:space="0" w:color="auto"/>
              <w:bottom w:val="single" w:sz="4" w:space="0" w:color="auto"/>
            </w:tcBorders>
          </w:tcPr>
          <w:p w:rsidR="004E1322" w:rsidRPr="004E1322" w:rsidRDefault="004E1322" w:rsidP="004E1322">
            <w:pPr>
              <w:jc w:val="both"/>
              <w:rPr>
                <w:b/>
                <w:iCs/>
              </w:rPr>
            </w:pPr>
            <w:r w:rsidRPr="004E1322">
              <w:rPr>
                <w:b/>
                <w:iCs/>
              </w:rPr>
              <w:t>Форма контроля</w:t>
            </w:r>
          </w:p>
        </w:tc>
        <w:tc>
          <w:tcPr>
            <w:tcW w:w="775" w:type="pct"/>
            <w:tcBorders>
              <w:top w:val="single" w:sz="4" w:space="0" w:color="auto"/>
            </w:tcBorders>
          </w:tcPr>
          <w:p w:rsidR="004E1322" w:rsidRPr="004E1322" w:rsidRDefault="004E1322" w:rsidP="004E1322">
            <w:pPr>
              <w:jc w:val="both"/>
              <w:rPr>
                <w:b/>
                <w:iCs/>
              </w:rPr>
            </w:pPr>
            <w:r w:rsidRPr="004E1322">
              <w:rPr>
                <w:b/>
                <w:iCs/>
              </w:rPr>
              <w:t>Компетенция</w:t>
            </w:r>
          </w:p>
        </w:tc>
        <w:tc>
          <w:tcPr>
            <w:tcW w:w="1299" w:type="pct"/>
            <w:tcBorders>
              <w:top w:val="single" w:sz="4" w:space="0" w:color="auto"/>
            </w:tcBorders>
          </w:tcPr>
          <w:p w:rsidR="004E1322" w:rsidRPr="004E1322" w:rsidRDefault="004E1322" w:rsidP="004E1322">
            <w:pPr>
              <w:jc w:val="both"/>
              <w:rPr>
                <w:b/>
                <w:iCs/>
              </w:rPr>
            </w:pPr>
            <w:r w:rsidRPr="004E1322">
              <w:rPr>
                <w:b/>
                <w:iCs/>
              </w:rPr>
              <w:t>Оценка</w:t>
            </w:r>
          </w:p>
        </w:tc>
      </w:tr>
      <w:tr w:rsidR="004E1322" w:rsidRPr="004E1322" w:rsidTr="00711C0B">
        <w:trPr>
          <w:trHeight w:val="286"/>
          <w:jc w:val="center"/>
        </w:trPr>
        <w:tc>
          <w:tcPr>
            <w:tcW w:w="2926" w:type="pct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4E1322" w:rsidRPr="004E1322" w:rsidRDefault="004E1322" w:rsidP="004E1322">
            <w:pPr>
              <w:jc w:val="both"/>
              <w:rPr>
                <w:bCs/>
                <w:iCs/>
              </w:rPr>
            </w:pPr>
            <w:r w:rsidRPr="004E1322">
              <w:rPr>
                <w:bCs/>
                <w:iCs/>
              </w:rPr>
              <w:t xml:space="preserve">Входной и текущий контроль: </w:t>
            </w:r>
          </w:p>
        </w:tc>
        <w:tc>
          <w:tcPr>
            <w:tcW w:w="77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E1322" w:rsidRPr="004E1322" w:rsidRDefault="004E1322" w:rsidP="004E1322">
            <w:pPr>
              <w:jc w:val="both"/>
              <w:rPr>
                <w:bCs/>
              </w:rPr>
            </w:pPr>
            <w:r w:rsidRPr="004E1322">
              <w:rPr>
                <w:bCs/>
              </w:rPr>
              <w:t xml:space="preserve">УК7; ПК4 </w:t>
            </w:r>
          </w:p>
        </w:tc>
        <w:tc>
          <w:tcPr>
            <w:tcW w:w="1299" w:type="pct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4E1322" w:rsidRPr="004E1322" w:rsidRDefault="004E1322" w:rsidP="004E1322">
            <w:pPr>
              <w:jc w:val="both"/>
              <w:rPr>
                <w:bCs/>
                <w:i/>
              </w:rPr>
            </w:pPr>
          </w:p>
        </w:tc>
      </w:tr>
      <w:tr w:rsidR="004E1322" w:rsidRPr="004E1322" w:rsidTr="00711C0B">
        <w:trPr>
          <w:trHeight w:val="286"/>
          <w:jc w:val="center"/>
        </w:trPr>
        <w:tc>
          <w:tcPr>
            <w:tcW w:w="2926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4E1322" w:rsidRPr="004E1322" w:rsidRDefault="004E1322" w:rsidP="004E1322">
            <w:pPr>
              <w:spacing w:after="160" w:line="259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4E1322">
              <w:rPr>
                <w:rFonts w:eastAsia="Calibri"/>
                <w:lang w:eastAsia="ar-SA"/>
              </w:rPr>
              <w:t>проверка самостоятельной работы студента</w:t>
            </w:r>
            <w:r w:rsidRPr="004E1322">
              <w:rPr>
                <w:rFonts w:eastAsia="Calibri"/>
                <w:color w:val="333333"/>
                <w:shd w:val="clear" w:color="auto" w:fill="FFFFFF"/>
                <w:lang w:eastAsia="en-US"/>
              </w:rPr>
              <w:t xml:space="preserve"> (</w:t>
            </w:r>
            <w:r w:rsidRPr="004E1322">
              <w:rPr>
                <w:rFonts w:eastAsia="Calibri"/>
                <w:lang w:eastAsia="ar-SA"/>
              </w:rPr>
              <w:t xml:space="preserve">осуществляется преподавателем на каждом аудиторном занятии и заключается в проверке выполнения домашних </w:t>
            </w:r>
            <w:r w:rsidRPr="004E1322">
              <w:rPr>
                <w:rFonts w:eastAsia="Calibri"/>
                <w:lang w:eastAsia="ar-SA"/>
              </w:rPr>
              <w:lastRenderedPageBreak/>
              <w:t xml:space="preserve">заданий, диагностике уровня </w:t>
            </w:r>
            <w:proofErr w:type="spellStart"/>
            <w:r w:rsidRPr="004E1322">
              <w:rPr>
                <w:rFonts w:eastAsia="Calibri"/>
                <w:lang w:eastAsia="ar-SA"/>
              </w:rPr>
              <w:t>сформированности</w:t>
            </w:r>
            <w:proofErr w:type="spellEnd"/>
            <w:r w:rsidRPr="004E1322">
              <w:rPr>
                <w:rFonts w:eastAsia="Calibri"/>
                <w:lang w:eastAsia="ar-SA"/>
              </w:rPr>
              <w:t xml:space="preserve"> умений и навыков, выявлении проблемных аспектов, требующих дополнительной проработки.)</w:t>
            </w:r>
          </w:p>
        </w:tc>
        <w:tc>
          <w:tcPr>
            <w:tcW w:w="77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4E1322" w:rsidRPr="004E1322" w:rsidRDefault="004E1322" w:rsidP="004E1322">
            <w:pPr>
              <w:jc w:val="both"/>
              <w:rPr>
                <w:bCs/>
                <w:i/>
              </w:rPr>
            </w:pPr>
          </w:p>
        </w:tc>
        <w:tc>
          <w:tcPr>
            <w:tcW w:w="1299" w:type="pct"/>
            <w:vMerge w:val="restart"/>
            <w:tcBorders>
              <w:top w:val="none" w:sz="4" w:space="0" w:color="000000"/>
              <w:left w:val="single" w:sz="4" w:space="0" w:color="auto"/>
              <w:right w:val="single" w:sz="4" w:space="0" w:color="auto"/>
            </w:tcBorders>
          </w:tcPr>
          <w:p w:rsidR="004E1322" w:rsidRPr="004E1322" w:rsidRDefault="004E1322" w:rsidP="004E1322">
            <w:pPr>
              <w:jc w:val="both"/>
              <w:rPr>
                <w:bCs/>
                <w:i/>
              </w:rPr>
            </w:pPr>
            <w:r w:rsidRPr="004E1322">
              <w:t>зачтено /не зачтено</w:t>
            </w:r>
            <w:r w:rsidRPr="004E1322">
              <w:rPr>
                <w:bCs/>
                <w:i/>
              </w:rPr>
              <w:t xml:space="preserve"> </w:t>
            </w:r>
          </w:p>
        </w:tc>
      </w:tr>
      <w:tr w:rsidR="004E1322" w:rsidRPr="004E1322" w:rsidTr="00711C0B">
        <w:trPr>
          <w:trHeight w:val="214"/>
          <w:jc w:val="center"/>
        </w:trPr>
        <w:tc>
          <w:tcPr>
            <w:tcW w:w="2926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4E1322" w:rsidRPr="004E1322" w:rsidRDefault="004E1322" w:rsidP="004E1322">
            <w:pPr>
              <w:spacing w:after="160" w:line="259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77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4E1322" w:rsidRPr="004E1322" w:rsidRDefault="004E1322" w:rsidP="004E1322">
            <w:pPr>
              <w:jc w:val="both"/>
              <w:rPr>
                <w:bCs/>
                <w:i/>
              </w:rPr>
            </w:pPr>
          </w:p>
        </w:tc>
        <w:tc>
          <w:tcPr>
            <w:tcW w:w="129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4E1322" w:rsidRPr="004E1322" w:rsidRDefault="004E1322" w:rsidP="004E1322">
            <w:pPr>
              <w:jc w:val="both"/>
              <w:rPr>
                <w:bCs/>
                <w:i/>
              </w:rPr>
            </w:pPr>
          </w:p>
        </w:tc>
      </w:tr>
      <w:tr w:rsidR="004E1322" w:rsidRPr="004E1322" w:rsidTr="00711C0B">
        <w:trPr>
          <w:trHeight w:val="286"/>
          <w:jc w:val="center"/>
        </w:trPr>
        <w:tc>
          <w:tcPr>
            <w:tcW w:w="2926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4E1322" w:rsidRPr="004E1322" w:rsidRDefault="004E1322" w:rsidP="004E1322">
            <w:pPr>
              <w:spacing w:after="160" w:line="259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77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4E1322" w:rsidRPr="004E1322" w:rsidRDefault="004E1322" w:rsidP="004E1322">
            <w:pPr>
              <w:jc w:val="both"/>
              <w:rPr>
                <w:bCs/>
                <w:i/>
              </w:rPr>
            </w:pPr>
          </w:p>
        </w:tc>
        <w:tc>
          <w:tcPr>
            <w:tcW w:w="129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4E1322" w:rsidRPr="004E1322" w:rsidRDefault="004E1322" w:rsidP="004E1322">
            <w:pPr>
              <w:jc w:val="both"/>
              <w:rPr>
                <w:bCs/>
                <w:i/>
              </w:rPr>
            </w:pPr>
          </w:p>
        </w:tc>
      </w:tr>
      <w:tr w:rsidR="004E1322" w:rsidRPr="004E1322" w:rsidTr="00711C0B">
        <w:trPr>
          <w:trHeight w:val="60"/>
          <w:jc w:val="center"/>
        </w:trPr>
        <w:tc>
          <w:tcPr>
            <w:tcW w:w="2926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322" w:rsidRPr="004E1322" w:rsidRDefault="004E1322" w:rsidP="004E1322">
            <w:pPr>
              <w:spacing w:after="160" w:line="259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77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322" w:rsidRPr="004E1322" w:rsidRDefault="004E1322" w:rsidP="004E1322">
            <w:pPr>
              <w:jc w:val="both"/>
              <w:rPr>
                <w:bCs/>
                <w:i/>
              </w:rPr>
            </w:pPr>
          </w:p>
        </w:tc>
        <w:tc>
          <w:tcPr>
            <w:tcW w:w="129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322" w:rsidRPr="004E1322" w:rsidRDefault="004E1322" w:rsidP="004E1322">
            <w:pPr>
              <w:jc w:val="both"/>
              <w:rPr>
                <w:bCs/>
                <w:i/>
              </w:rPr>
            </w:pPr>
          </w:p>
        </w:tc>
      </w:tr>
      <w:tr w:rsidR="004E1322" w:rsidRPr="004E1322" w:rsidTr="00711C0B">
        <w:trPr>
          <w:trHeight w:val="852"/>
          <w:jc w:val="center"/>
        </w:trPr>
        <w:tc>
          <w:tcPr>
            <w:tcW w:w="2926" w:type="pct"/>
            <w:tcBorders>
              <w:top w:val="single" w:sz="4" w:space="0" w:color="auto"/>
              <w:bottom w:val="single" w:sz="4" w:space="0" w:color="auto"/>
            </w:tcBorders>
          </w:tcPr>
          <w:p w:rsidR="004E1322" w:rsidRPr="004E1322" w:rsidRDefault="004E1322" w:rsidP="004E1322">
            <w:pPr>
              <w:jc w:val="both"/>
              <w:rPr>
                <w:bCs/>
                <w:i/>
              </w:rPr>
            </w:pPr>
            <w:r w:rsidRPr="004E1322">
              <w:rPr>
                <w:bCs/>
                <w:iCs/>
              </w:rPr>
              <w:t xml:space="preserve">Промежуточная аттестация: </w:t>
            </w:r>
            <w:r w:rsidRPr="004E1322">
              <w:rPr>
                <w:bCs/>
              </w:rPr>
              <w:t>зачет</w:t>
            </w:r>
          </w:p>
        </w:tc>
        <w:tc>
          <w:tcPr>
            <w:tcW w:w="775" w:type="pct"/>
            <w:tcBorders>
              <w:top w:val="single" w:sz="4" w:space="0" w:color="auto"/>
              <w:bottom w:val="single" w:sz="4" w:space="0" w:color="auto"/>
            </w:tcBorders>
          </w:tcPr>
          <w:p w:rsidR="004E1322" w:rsidRPr="004E1322" w:rsidRDefault="004E1322" w:rsidP="004E1322">
            <w:pPr>
              <w:jc w:val="both"/>
            </w:pPr>
            <w:r w:rsidRPr="004E1322">
              <w:t xml:space="preserve">УК7; ПК4; ПК10 </w:t>
            </w:r>
          </w:p>
        </w:tc>
        <w:tc>
          <w:tcPr>
            <w:tcW w:w="1299" w:type="pct"/>
            <w:tcBorders>
              <w:top w:val="single" w:sz="4" w:space="0" w:color="auto"/>
              <w:bottom w:val="single" w:sz="4" w:space="0" w:color="auto"/>
            </w:tcBorders>
          </w:tcPr>
          <w:p w:rsidR="004E1322" w:rsidRPr="004E1322" w:rsidRDefault="004E1322" w:rsidP="004E1322">
            <w:pPr>
              <w:jc w:val="both"/>
            </w:pPr>
            <w:r w:rsidRPr="004E1322">
              <w:t>зачтено /не зачтено</w:t>
            </w:r>
          </w:p>
        </w:tc>
      </w:tr>
      <w:tr w:rsidR="004E1322" w:rsidRPr="004E1322" w:rsidTr="00711C0B">
        <w:trPr>
          <w:trHeight w:val="852"/>
          <w:jc w:val="center"/>
        </w:trPr>
        <w:tc>
          <w:tcPr>
            <w:tcW w:w="2926" w:type="pct"/>
            <w:tcBorders>
              <w:top w:val="single" w:sz="4" w:space="0" w:color="auto"/>
              <w:bottom w:val="single" w:sz="4" w:space="0" w:color="auto"/>
            </w:tcBorders>
          </w:tcPr>
          <w:p w:rsidR="004E1322" w:rsidRPr="004E1322" w:rsidRDefault="004E1322" w:rsidP="004E1322">
            <w:pPr>
              <w:jc w:val="both"/>
              <w:rPr>
                <w:bCs/>
                <w:i/>
              </w:rPr>
            </w:pPr>
            <w:r w:rsidRPr="004E1322">
              <w:rPr>
                <w:bCs/>
                <w:iCs/>
              </w:rPr>
              <w:t xml:space="preserve">Промежуточная аттестация: </w:t>
            </w:r>
            <w:r w:rsidRPr="004E1322">
              <w:rPr>
                <w:bCs/>
              </w:rPr>
              <w:t>экзамен</w:t>
            </w:r>
          </w:p>
        </w:tc>
        <w:tc>
          <w:tcPr>
            <w:tcW w:w="775" w:type="pct"/>
            <w:tcBorders>
              <w:top w:val="single" w:sz="4" w:space="0" w:color="auto"/>
              <w:bottom w:val="single" w:sz="4" w:space="0" w:color="auto"/>
            </w:tcBorders>
          </w:tcPr>
          <w:p w:rsidR="004E1322" w:rsidRPr="004E1322" w:rsidRDefault="004E1322" w:rsidP="004E1322">
            <w:pPr>
              <w:jc w:val="both"/>
            </w:pPr>
            <w:r w:rsidRPr="004E1322">
              <w:t xml:space="preserve">УК7; ПК4; ПК10 </w:t>
            </w:r>
          </w:p>
        </w:tc>
        <w:tc>
          <w:tcPr>
            <w:tcW w:w="1299" w:type="pct"/>
            <w:tcBorders>
              <w:top w:val="single" w:sz="4" w:space="0" w:color="auto"/>
              <w:bottom w:val="single" w:sz="4" w:space="0" w:color="auto"/>
            </w:tcBorders>
          </w:tcPr>
          <w:p w:rsidR="004E1322" w:rsidRPr="004E1322" w:rsidRDefault="004E1322" w:rsidP="004E1322">
            <w:pPr>
              <w:jc w:val="both"/>
            </w:pPr>
            <w:r w:rsidRPr="004E1322">
              <w:t>Отлично/хорошо/удовлетворительно/неудовлетворительно</w:t>
            </w:r>
          </w:p>
        </w:tc>
      </w:tr>
    </w:tbl>
    <w:p w:rsidR="004E1322" w:rsidRPr="004E1322" w:rsidRDefault="004E1322" w:rsidP="004E1322">
      <w:pPr>
        <w:jc w:val="both"/>
        <w:rPr>
          <w:b/>
          <w:lang w:eastAsia="en-US"/>
        </w:rPr>
      </w:pPr>
      <w:r w:rsidRPr="004E1322">
        <w:rPr>
          <w:b/>
        </w:rPr>
        <w:t xml:space="preserve">    </w:t>
      </w:r>
    </w:p>
    <w:p w:rsidR="004E1322" w:rsidRPr="004E1322" w:rsidRDefault="004E1322" w:rsidP="004E1322">
      <w:pPr>
        <w:jc w:val="both"/>
      </w:pPr>
      <w:r w:rsidRPr="004E1322">
        <w:rPr>
          <w:b/>
          <w:i/>
        </w:rPr>
        <w:t>6.2. Критерии оценки результатов по</w:t>
      </w:r>
      <w:r w:rsidRPr="004E1322">
        <w:rPr>
          <w:i/>
        </w:rPr>
        <w:t xml:space="preserve"> </w:t>
      </w:r>
      <w:r w:rsidRPr="004E1322">
        <w:rPr>
          <w:b/>
          <w:i/>
        </w:rPr>
        <w:t>дисциплине</w:t>
      </w:r>
    </w:p>
    <w:tbl>
      <w:tblPr>
        <w:tblW w:w="10349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1"/>
        <w:gridCol w:w="7938"/>
      </w:tblGrid>
      <w:tr w:rsidR="004E1322" w:rsidRPr="004E1322" w:rsidTr="00711C0B">
        <w:trPr>
          <w:tblHeader/>
        </w:trPr>
        <w:tc>
          <w:tcPr>
            <w:tcW w:w="2411" w:type="dxa"/>
            <w:shd w:val="clear" w:color="auto" w:fill="auto"/>
          </w:tcPr>
          <w:p w:rsidR="004E1322" w:rsidRPr="004E1322" w:rsidRDefault="004E1322" w:rsidP="004E1322">
            <w:pPr>
              <w:jc w:val="both"/>
              <w:rPr>
                <w:b/>
                <w:bCs/>
                <w:iCs/>
              </w:rPr>
            </w:pPr>
            <w:r w:rsidRPr="004E1322">
              <w:rPr>
                <w:b/>
                <w:bCs/>
                <w:iCs/>
              </w:rPr>
              <w:t xml:space="preserve">Оценка по </w:t>
            </w:r>
          </w:p>
          <w:p w:rsidR="004E1322" w:rsidRPr="004E1322" w:rsidRDefault="004E1322" w:rsidP="004E1322">
            <w:pPr>
              <w:jc w:val="both"/>
              <w:rPr>
                <w:b/>
                <w:bCs/>
                <w:iCs/>
              </w:rPr>
            </w:pPr>
            <w:r w:rsidRPr="004E1322">
              <w:rPr>
                <w:b/>
                <w:bCs/>
                <w:iCs/>
              </w:rPr>
              <w:t>дисциплине</w:t>
            </w:r>
          </w:p>
        </w:tc>
        <w:tc>
          <w:tcPr>
            <w:tcW w:w="7938" w:type="dxa"/>
            <w:shd w:val="clear" w:color="auto" w:fill="auto"/>
          </w:tcPr>
          <w:p w:rsidR="004E1322" w:rsidRPr="004E1322" w:rsidRDefault="004E1322" w:rsidP="004E1322">
            <w:pPr>
              <w:jc w:val="both"/>
              <w:rPr>
                <w:b/>
                <w:bCs/>
                <w:iCs/>
              </w:rPr>
            </w:pPr>
            <w:r w:rsidRPr="004E1322">
              <w:rPr>
                <w:b/>
                <w:bCs/>
                <w:iCs/>
              </w:rPr>
              <w:t>Критерии оценки результатов обучения по дисциплине</w:t>
            </w:r>
          </w:p>
        </w:tc>
      </w:tr>
      <w:tr w:rsidR="004E1322" w:rsidRPr="004E1322" w:rsidTr="00711C0B">
        <w:trPr>
          <w:trHeight w:val="705"/>
        </w:trPr>
        <w:tc>
          <w:tcPr>
            <w:tcW w:w="2411" w:type="dxa"/>
            <w:shd w:val="clear" w:color="auto" w:fill="auto"/>
          </w:tcPr>
          <w:p w:rsidR="004E1322" w:rsidRPr="004E1322" w:rsidRDefault="004E1322" w:rsidP="004E1322">
            <w:pPr>
              <w:jc w:val="both"/>
              <w:rPr>
                <w:iCs/>
              </w:rPr>
            </w:pPr>
            <w:r w:rsidRPr="004E1322">
              <w:rPr>
                <w:iCs/>
              </w:rPr>
              <w:t>«отлично»/</w:t>
            </w:r>
          </w:p>
          <w:p w:rsidR="004E1322" w:rsidRPr="004E1322" w:rsidRDefault="004E1322" w:rsidP="004E1322">
            <w:pPr>
              <w:jc w:val="both"/>
              <w:rPr>
                <w:iCs/>
              </w:rPr>
            </w:pPr>
            <w:r w:rsidRPr="004E1322">
              <w:rPr>
                <w:iCs/>
              </w:rPr>
              <w:t>«зачтено (отлично)»/</w:t>
            </w:r>
          </w:p>
          <w:p w:rsidR="004E1322" w:rsidRPr="004E1322" w:rsidRDefault="004E1322" w:rsidP="004E1322">
            <w:pPr>
              <w:jc w:val="both"/>
              <w:rPr>
                <w:iCs/>
              </w:rPr>
            </w:pPr>
            <w:r w:rsidRPr="004E1322">
              <w:rPr>
                <w:iCs/>
              </w:rPr>
              <w:t>«зачтено»</w:t>
            </w:r>
          </w:p>
          <w:p w:rsidR="004E1322" w:rsidRPr="004E1322" w:rsidRDefault="004E1322" w:rsidP="004E1322">
            <w:pPr>
              <w:jc w:val="both"/>
              <w:rPr>
                <w:iCs/>
              </w:rPr>
            </w:pPr>
          </w:p>
        </w:tc>
        <w:tc>
          <w:tcPr>
            <w:tcW w:w="7938" w:type="dxa"/>
            <w:shd w:val="clear" w:color="auto" w:fill="auto"/>
          </w:tcPr>
          <w:p w:rsidR="004E1322" w:rsidRPr="004E1322" w:rsidRDefault="004E1322" w:rsidP="004E1322">
            <w:pPr>
              <w:jc w:val="both"/>
              <w:rPr>
                <w:iCs/>
              </w:rPr>
            </w:pPr>
            <w:r w:rsidRPr="004E1322">
              <w:rPr>
                <w:iCs/>
              </w:rPr>
              <w:t>Выставляется обучающемуся, если компетенция(</w:t>
            </w:r>
            <w:proofErr w:type="spellStart"/>
            <w:r w:rsidRPr="004E1322">
              <w:rPr>
                <w:iCs/>
              </w:rPr>
              <w:t>ии</w:t>
            </w:r>
            <w:proofErr w:type="spellEnd"/>
            <w:r w:rsidRPr="004E1322">
              <w:rPr>
                <w:iCs/>
              </w:rPr>
              <w:t>), закрепленная за дисциплиной, сформирована (по индикаторам/ результатам обучения в формате знать-уметь-владеть) в полном объеме на уровне «высокий», и обучающийся демонстрирует как результат обучения следующие знания, умения и навыки: обучающийся глубоко и прочно усвоил теоретический и практический материал, продемонстрировал это на занятиях и в ходе промежуточной аттестации.  Обучающийся исчерпывающе и логически стройно излагает учебный материал, умеет сочетать теорию с практикой, справляется с выполнением задач профессиональной направленности высокого уровня сложности, правильно обосновывает принятые решения. Свободно ориентируется в учебной и профессиональной литературе. Оценка по дисциплине выставляются обучающемуся с учётом результатов текущей и промежуточной аттестации.</w:t>
            </w:r>
          </w:p>
        </w:tc>
      </w:tr>
      <w:tr w:rsidR="004E1322" w:rsidRPr="004E1322" w:rsidTr="00711C0B">
        <w:trPr>
          <w:trHeight w:val="1649"/>
        </w:trPr>
        <w:tc>
          <w:tcPr>
            <w:tcW w:w="2411" w:type="dxa"/>
            <w:shd w:val="clear" w:color="auto" w:fill="auto"/>
          </w:tcPr>
          <w:p w:rsidR="004E1322" w:rsidRPr="004E1322" w:rsidRDefault="004E1322" w:rsidP="004E1322">
            <w:pPr>
              <w:jc w:val="both"/>
              <w:rPr>
                <w:iCs/>
              </w:rPr>
            </w:pPr>
            <w:r w:rsidRPr="004E1322">
              <w:rPr>
                <w:iCs/>
              </w:rPr>
              <w:t>«хорошо»/</w:t>
            </w:r>
          </w:p>
          <w:p w:rsidR="004E1322" w:rsidRPr="004E1322" w:rsidRDefault="004E1322" w:rsidP="004E1322">
            <w:pPr>
              <w:jc w:val="both"/>
              <w:rPr>
                <w:iCs/>
              </w:rPr>
            </w:pPr>
            <w:r w:rsidRPr="004E1322">
              <w:rPr>
                <w:iCs/>
              </w:rPr>
              <w:t>«зачтено (хорошо)»/</w:t>
            </w:r>
          </w:p>
          <w:p w:rsidR="004E1322" w:rsidRPr="004E1322" w:rsidRDefault="004E1322" w:rsidP="004E1322">
            <w:pPr>
              <w:jc w:val="both"/>
              <w:rPr>
                <w:iCs/>
              </w:rPr>
            </w:pPr>
            <w:r w:rsidRPr="004E1322">
              <w:rPr>
                <w:iCs/>
              </w:rPr>
              <w:t>«зачтено»</w:t>
            </w:r>
          </w:p>
        </w:tc>
        <w:tc>
          <w:tcPr>
            <w:tcW w:w="7938" w:type="dxa"/>
            <w:shd w:val="clear" w:color="auto" w:fill="auto"/>
          </w:tcPr>
          <w:p w:rsidR="004E1322" w:rsidRPr="004E1322" w:rsidRDefault="004E1322" w:rsidP="004E1322">
            <w:pPr>
              <w:jc w:val="both"/>
              <w:rPr>
                <w:iCs/>
              </w:rPr>
            </w:pPr>
            <w:r w:rsidRPr="004E1322">
              <w:rPr>
                <w:iCs/>
              </w:rPr>
              <w:t>Выставляется обучающемуся, если он знает теоретический и практический материал, грамотно и по существу излагает его на занятиях и в ходе промежуточной аттестации, не допуская существенных неточностей. Обучающийся правильно применяет теоретические положения при решении практических задач профессиональной направленности разного уровня сложности, владеет необходимыми для этого навыками и приёмами.  Достаточно хорошо ориентируется в учебной и профессиональной литературе. Оценка по дисциплине выставляются обучающемуся с учётом результатов текущей и промежуточной аттестации.</w:t>
            </w:r>
          </w:p>
          <w:p w:rsidR="004E1322" w:rsidRPr="004E1322" w:rsidRDefault="004E1322" w:rsidP="004E1322">
            <w:pPr>
              <w:jc w:val="both"/>
              <w:rPr>
                <w:i/>
              </w:rPr>
            </w:pPr>
            <w:r w:rsidRPr="004E1322">
              <w:rPr>
                <w:iCs/>
              </w:rPr>
              <w:t>Компетенции, закреплённые за дисциплиной, сформированы на уровне «</w:t>
            </w:r>
            <w:r w:rsidRPr="004E1322">
              <w:t>хороший</w:t>
            </w:r>
            <w:r w:rsidRPr="004E1322">
              <w:rPr>
                <w:b/>
                <w:i/>
              </w:rPr>
              <w:t>»</w:t>
            </w:r>
            <w:r w:rsidRPr="004E1322">
              <w:rPr>
                <w:i/>
              </w:rPr>
              <w:t>.</w:t>
            </w:r>
          </w:p>
        </w:tc>
      </w:tr>
      <w:tr w:rsidR="004E1322" w:rsidRPr="004E1322" w:rsidTr="00711C0B">
        <w:trPr>
          <w:trHeight w:val="1407"/>
        </w:trPr>
        <w:tc>
          <w:tcPr>
            <w:tcW w:w="2411" w:type="dxa"/>
            <w:shd w:val="clear" w:color="auto" w:fill="auto"/>
          </w:tcPr>
          <w:p w:rsidR="004E1322" w:rsidRPr="004E1322" w:rsidRDefault="004E1322" w:rsidP="004E1322">
            <w:pPr>
              <w:jc w:val="both"/>
              <w:rPr>
                <w:iCs/>
              </w:rPr>
            </w:pPr>
            <w:r w:rsidRPr="004E1322">
              <w:rPr>
                <w:iCs/>
              </w:rPr>
              <w:t>«удовлетворительно»/</w:t>
            </w:r>
          </w:p>
          <w:p w:rsidR="004E1322" w:rsidRPr="004E1322" w:rsidRDefault="004E1322" w:rsidP="004E1322">
            <w:pPr>
              <w:jc w:val="both"/>
              <w:rPr>
                <w:iCs/>
              </w:rPr>
            </w:pPr>
            <w:r w:rsidRPr="004E1322">
              <w:rPr>
                <w:iCs/>
              </w:rPr>
              <w:t>«зачтено (удовлетворительно)»/</w:t>
            </w:r>
          </w:p>
          <w:p w:rsidR="004E1322" w:rsidRPr="004E1322" w:rsidRDefault="004E1322" w:rsidP="004E1322">
            <w:pPr>
              <w:jc w:val="both"/>
              <w:rPr>
                <w:i/>
              </w:rPr>
            </w:pPr>
            <w:r w:rsidRPr="004E1322">
              <w:rPr>
                <w:iCs/>
              </w:rPr>
              <w:t>«зачтено»</w:t>
            </w:r>
          </w:p>
        </w:tc>
        <w:tc>
          <w:tcPr>
            <w:tcW w:w="7938" w:type="dxa"/>
            <w:shd w:val="clear" w:color="auto" w:fill="auto"/>
          </w:tcPr>
          <w:p w:rsidR="004E1322" w:rsidRPr="004E1322" w:rsidRDefault="004E1322" w:rsidP="004E1322">
            <w:pPr>
              <w:jc w:val="both"/>
              <w:rPr>
                <w:i/>
              </w:rPr>
            </w:pPr>
            <w:r w:rsidRPr="004E1322">
              <w:rPr>
                <w:iCs/>
              </w:rPr>
              <w:t xml:space="preserve">Выставляется обучающемуся, если он знает на базовом уровне теоретический и практический материал, допускает отдельные ошибки при его изложении на занятиях и в ходе промежуточной аттестации. Обучающийся испытывает определённые затруднения в применении теоретических положений при решении практических задач профессиональной направленности стандартного уровня сложности, владеет необходимыми для этого базовыми навыками и приёмами. Демонстрирует достаточный уровень знания учебной литературы по дисциплине. Оценка по дисциплине выставляются обучающемуся с учётом </w:t>
            </w:r>
            <w:r w:rsidRPr="004E1322">
              <w:rPr>
                <w:iCs/>
              </w:rPr>
              <w:lastRenderedPageBreak/>
              <w:t>результатов текущей и промежуточной аттестации. Компетенции, закреплённые за дисциплиной, сформированы на уровне «достаточный</w:t>
            </w:r>
            <w:r w:rsidRPr="004E1322">
              <w:rPr>
                <w:b/>
                <w:i/>
              </w:rPr>
              <w:t>»</w:t>
            </w:r>
            <w:r w:rsidRPr="004E1322">
              <w:rPr>
                <w:i/>
              </w:rPr>
              <w:t xml:space="preserve">. </w:t>
            </w:r>
          </w:p>
        </w:tc>
      </w:tr>
      <w:tr w:rsidR="004E1322" w:rsidRPr="004E1322" w:rsidTr="00711C0B">
        <w:trPr>
          <w:trHeight w:val="415"/>
        </w:trPr>
        <w:tc>
          <w:tcPr>
            <w:tcW w:w="2411" w:type="dxa"/>
            <w:shd w:val="clear" w:color="auto" w:fill="auto"/>
          </w:tcPr>
          <w:p w:rsidR="004E1322" w:rsidRPr="004E1322" w:rsidRDefault="004E1322" w:rsidP="004E1322">
            <w:pPr>
              <w:jc w:val="both"/>
              <w:rPr>
                <w:iCs/>
              </w:rPr>
            </w:pPr>
            <w:r w:rsidRPr="004E1322">
              <w:rPr>
                <w:iCs/>
              </w:rPr>
              <w:lastRenderedPageBreak/>
              <w:t>«неудовлетворительно»/</w:t>
            </w:r>
          </w:p>
          <w:p w:rsidR="004E1322" w:rsidRPr="004E1322" w:rsidRDefault="004E1322" w:rsidP="004E1322">
            <w:pPr>
              <w:jc w:val="both"/>
              <w:rPr>
                <w:iCs/>
              </w:rPr>
            </w:pPr>
            <w:r w:rsidRPr="004E1322">
              <w:rPr>
                <w:iCs/>
              </w:rPr>
              <w:t>не зачтено</w:t>
            </w:r>
          </w:p>
        </w:tc>
        <w:tc>
          <w:tcPr>
            <w:tcW w:w="7938" w:type="dxa"/>
            <w:shd w:val="clear" w:color="auto" w:fill="auto"/>
          </w:tcPr>
          <w:p w:rsidR="004E1322" w:rsidRPr="004E1322" w:rsidRDefault="004E1322" w:rsidP="004E1322">
            <w:pPr>
              <w:jc w:val="both"/>
              <w:rPr>
                <w:iCs/>
              </w:rPr>
            </w:pPr>
            <w:r w:rsidRPr="004E1322">
              <w:rPr>
                <w:iCs/>
              </w:rPr>
              <w:t>Выставляется обучающемуся, если он не знает на базовом уровне теоретический и практический материал, допускает грубые ошибки при его изложении на занятиях и в ходе промежуточной аттестации. Обучающийся испытывает серьёзные затруднения в применении теоретических положений при решении практических задач профессиональной направленности стандартного уровня сложности, не владеет необходимыми для этого навыками и приёмами.  Демонстрирует фрагментарные знания учебной литературы по дисциплине. Оценка по дисциплине выставляются обучающемуся с учётом результатов текущей и промежуточной аттестации.</w:t>
            </w:r>
          </w:p>
          <w:p w:rsidR="004E1322" w:rsidRPr="004E1322" w:rsidRDefault="004E1322" w:rsidP="004E1322">
            <w:pPr>
              <w:jc w:val="both"/>
              <w:rPr>
                <w:i/>
              </w:rPr>
            </w:pPr>
            <w:r w:rsidRPr="004E1322">
              <w:rPr>
                <w:iCs/>
              </w:rPr>
              <w:t>Компетенции на уровне «достаточный</w:t>
            </w:r>
            <w:r w:rsidRPr="004E1322">
              <w:rPr>
                <w:b/>
                <w:i/>
              </w:rPr>
              <w:t>»</w:t>
            </w:r>
            <w:r w:rsidRPr="004E1322">
              <w:rPr>
                <w:iCs/>
              </w:rPr>
              <w:t xml:space="preserve">, закреплённые за дисциплиной, не сформированы. </w:t>
            </w:r>
          </w:p>
        </w:tc>
      </w:tr>
    </w:tbl>
    <w:p w:rsidR="004E1322" w:rsidRPr="004E1322" w:rsidRDefault="004E1322" w:rsidP="004E1322">
      <w:pPr>
        <w:jc w:val="both"/>
      </w:pPr>
    </w:p>
    <w:p w:rsidR="004E1322" w:rsidRPr="004E1322" w:rsidRDefault="004E1322" w:rsidP="004E1322">
      <w:pPr>
        <w:jc w:val="both"/>
        <w:rPr>
          <w:i/>
        </w:rPr>
      </w:pPr>
    </w:p>
    <w:p w:rsidR="004E1322" w:rsidRPr="004E1322" w:rsidRDefault="004E1322" w:rsidP="004E1322">
      <w:pPr>
        <w:jc w:val="both"/>
        <w:rPr>
          <w:b/>
          <w:i/>
        </w:rPr>
      </w:pPr>
      <w:r w:rsidRPr="004E1322">
        <w:rPr>
          <w:b/>
          <w:i/>
        </w:rPr>
        <w:t xml:space="preserve">Оценочные средства </w:t>
      </w:r>
      <w:r w:rsidRPr="004E1322">
        <w:rPr>
          <w:b/>
          <w:i/>
          <w:iCs/>
        </w:rPr>
        <w:t>(материалы)</w:t>
      </w:r>
      <w:r w:rsidRPr="004E1322">
        <w:rPr>
          <w:b/>
          <w:i/>
        </w:rPr>
        <w:t xml:space="preserve"> для текущего контроля успеваемости, промежуточной аттестации обучающихся по дисциплине </w:t>
      </w:r>
    </w:p>
    <w:p w:rsidR="004E1322" w:rsidRPr="004E1322" w:rsidRDefault="004E1322" w:rsidP="004E1322">
      <w:pPr>
        <w:spacing w:line="276" w:lineRule="auto"/>
        <w:ind w:firstLine="709"/>
        <w:jc w:val="both"/>
        <w:rPr>
          <w:b/>
        </w:rPr>
      </w:pPr>
      <w:r w:rsidRPr="004E1322">
        <w:rPr>
          <w:b/>
        </w:rPr>
        <w:t xml:space="preserve">Входной контроль умений и навыков по дисциплине; </w:t>
      </w:r>
    </w:p>
    <w:p w:rsidR="004E1322" w:rsidRPr="004E1322" w:rsidRDefault="004E1322" w:rsidP="004E1322">
      <w:pPr>
        <w:spacing w:line="276" w:lineRule="auto"/>
        <w:ind w:firstLine="709"/>
        <w:jc w:val="both"/>
      </w:pPr>
      <w:r w:rsidRPr="004E1322">
        <w:rPr>
          <w:b/>
          <w:i/>
        </w:rPr>
        <w:t>Задание (практическое задание):</w:t>
      </w:r>
      <w:r w:rsidRPr="004E1322">
        <w:t xml:space="preserve"> проверка готовности исполнения основных элементов фехтования:</w:t>
      </w:r>
    </w:p>
    <w:p w:rsidR="004E1322" w:rsidRPr="004E1322" w:rsidRDefault="004E1322" w:rsidP="004E1322">
      <w:pPr>
        <w:spacing w:line="276" w:lineRule="auto"/>
        <w:ind w:firstLine="709"/>
        <w:jc w:val="both"/>
      </w:pPr>
      <w:r w:rsidRPr="004E1322">
        <w:t xml:space="preserve">1. Строевые упражнения, различная ходьба, бег, прыжки, подвижные игры </w:t>
      </w:r>
    </w:p>
    <w:p w:rsidR="004E1322" w:rsidRPr="004E1322" w:rsidRDefault="004E1322" w:rsidP="004E1322">
      <w:pPr>
        <w:spacing w:line="276" w:lineRule="auto"/>
        <w:ind w:firstLine="709"/>
        <w:jc w:val="both"/>
      </w:pPr>
      <w:r w:rsidRPr="004E1322">
        <w:t xml:space="preserve">2. Общеразвивающие упражнения, направленные на развитие быстроты, ловкости, силы, выносливости и гибкости </w:t>
      </w:r>
    </w:p>
    <w:p w:rsidR="004E1322" w:rsidRPr="004E1322" w:rsidRDefault="004E1322" w:rsidP="004E1322">
      <w:pPr>
        <w:spacing w:line="276" w:lineRule="auto"/>
        <w:ind w:firstLine="709"/>
        <w:jc w:val="both"/>
      </w:pPr>
      <w:r w:rsidRPr="004E1322">
        <w:t xml:space="preserve">3. Специально подготовительные упражнения без предметов и с предметами </w:t>
      </w:r>
    </w:p>
    <w:p w:rsidR="004E1322" w:rsidRPr="004E1322" w:rsidRDefault="004E1322" w:rsidP="004E1322">
      <w:pPr>
        <w:spacing w:line="276" w:lineRule="auto"/>
        <w:ind w:firstLine="709"/>
        <w:jc w:val="both"/>
      </w:pPr>
      <w:r w:rsidRPr="004E1322">
        <w:t>4. Специальные упражнения на растягивание, расслабление мышц, быстроту, точность действий, гибкость и др.</w:t>
      </w:r>
    </w:p>
    <w:p w:rsidR="004E1322" w:rsidRPr="004E1322" w:rsidRDefault="004E1322" w:rsidP="004E1322">
      <w:pPr>
        <w:spacing w:line="276" w:lineRule="auto"/>
        <w:ind w:firstLine="709"/>
        <w:jc w:val="both"/>
        <w:rPr>
          <w:b/>
          <w:i/>
        </w:rPr>
      </w:pPr>
      <w:r w:rsidRPr="004E1322">
        <w:rPr>
          <w:b/>
          <w:i/>
        </w:rPr>
        <w:t xml:space="preserve">Оценивается: </w:t>
      </w:r>
    </w:p>
    <w:p w:rsidR="004E1322" w:rsidRPr="004E1322" w:rsidRDefault="004E1322" w:rsidP="004E1322">
      <w:pPr>
        <w:spacing w:line="276" w:lineRule="auto"/>
        <w:jc w:val="both"/>
      </w:pPr>
      <w:r w:rsidRPr="004E1322">
        <w:t xml:space="preserve">-знание </w:t>
      </w:r>
      <w:r w:rsidRPr="004E1322">
        <w:tab/>
        <w:t xml:space="preserve"> особенностей движения в сценическом пространстве; </w:t>
      </w:r>
    </w:p>
    <w:p w:rsidR="004E1322" w:rsidRPr="004E1322" w:rsidRDefault="004E1322" w:rsidP="004E1322">
      <w:pPr>
        <w:spacing w:line="276" w:lineRule="auto"/>
        <w:jc w:val="both"/>
      </w:pPr>
      <w:r w:rsidRPr="004E1322">
        <w:t xml:space="preserve">-умение использовать разнообразные средства пластической выразительности;  </w:t>
      </w:r>
    </w:p>
    <w:p w:rsidR="004E1322" w:rsidRPr="004E1322" w:rsidRDefault="004E1322" w:rsidP="004E1322">
      <w:pPr>
        <w:spacing w:line="276" w:lineRule="auto"/>
        <w:jc w:val="both"/>
      </w:pPr>
      <w:r w:rsidRPr="004E1322">
        <w:t>-владение основами сценического движения, акробатики.</w:t>
      </w:r>
    </w:p>
    <w:p w:rsidR="004E1322" w:rsidRPr="004E1322" w:rsidRDefault="004E1322" w:rsidP="004E1322">
      <w:pPr>
        <w:widowControl w:val="0"/>
        <w:spacing w:line="276" w:lineRule="auto"/>
        <w:jc w:val="both"/>
        <w:rPr>
          <w:lang w:eastAsia="zh-CN"/>
        </w:rPr>
      </w:pPr>
      <w:r w:rsidRPr="004E1322">
        <w:rPr>
          <w:lang w:eastAsia="zh-CN"/>
        </w:rPr>
        <w:t>Оценка: зачет/незачет</w:t>
      </w:r>
    </w:p>
    <w:p w:rsidR="004E1322" w:rsidRPr="004E1322" w:rsidRDefault="004E1322" w:rsidP="004E1322">
      <w:pPr>
        <w:widowControl w:val="0"/>
        <w:spacing w:line="276" w:lineRule="auto"/>
        <w:ind w:firstLine="567"/>
        <w:jc w:val="both"/>
        <w:rPr>
          <w:lang w:eastAsia="zh-CN"/>
        </w:rPr>
      </w:pPr>
    </w:p>
    <w:p w:rsidR="004E1322" w:rsidRPr="004E1322" w:rsidRDefault="004E1322" w:rsidP="004E1322">
      <w:pPr>
        <w:widowControl w:val="0"/>
        <w:spacing w:line="276" w:lineRule="auto"/>
        <w:ind w:firstLine="567"/>
        <w:jc w:val="both"/>
        <w:rPr>
          <w:b/>
        </w:rPr>
      </w:pPr>
      <w:r w:rsidRPr="004E1322">
        <w:rPr>
          <w:b/>
        </w:rPr>
        <w:t xml:space="preserve">Текущий контроль </w:t>
      </w:r>
    </w:p>
    <w:p w:rsidR="004E1322" w:rsidRPr="004E1322" w:rsidRDefault="004E1322" w:rsidP="004E1322">
      <w:pPr>
        <w:widowControl w:val="0"/>
        <w:spacing w:line="276" w:lineRule="auto"/>
        <w:ind w:firstLine="567"/>
        <w:jc w:val="both"/>
        <w:rPr>
          <w:b/>
          <w:lang w:eastAsia="zh-CN"/>
        </w:rPr>
      </w:pPr>
      <w:r w:rsidRPr="004E1322">
        <w:rPr>
          <w:lang w:eastAsia="zh-CN"/>
        </w:rPr>
        <w:t xml:space="preserve">Тема 1.   </w:t>
      </w:r>
      <w:r w:rsidRPr="004E1322">
        <w:rPr>
          <w:b/>
          <w:lang w:eastAsia="zh-CN"/>
        </w:rPr>
        <w:t>Изучение ориентировочной основы действия любым видом холодного оружия на примере колющей шпаги.</w:t>
      </w:r>
    </w:p>
    <w:p w:rsidR="004E1322" w:rsidRPr="004E1322" w:rsidRDefault="004E1322" w:rsidP="004E1322">
      <w:pPr>
        <w:spacing w:line="276" w:lineRule="auto"/>
        <w:ind w:firstLine="709"/>
        <w:jc w:val="both"/>
      </w:pPr>
      <w:r w:rsidRPr="004E1322">
        <w:rPr>
          <w:b/>
          <w:i/>
        </w:rPr>
        <w:t>Задание:</w:t>
      </w:r>
      <w:r w:rsidRPr="004E1322">
        <w:t xml:space="preserve">  </w:t>
      </w:r>
    </w:p>
    <w:p w:rsidR="004E1322" w:rsidRPr="004E1322" w:rsidRDefault="004E1322" w:rsidP="004E1322">
      <w:pPr>
        <w:spacing w:line="276" w:lineRule="auto"/>
        <w:ind w:firstLine="709"/>
        <w:jc w:val="both"/>
      </w:pPr>
      <w:r w:rsidRPr="004E1322">
        <w:t>-представить комплекс упражнений тренинга по подготовке мышечного аппарата студента к активной работе на уроке (7-8 упражнений);</w:t>
      </w:r>
    </w:p>
    <w:p w:rsidR="004E1322" w:rsidRPr="004E1322" w:rsidRDefault="004E1322" w:rsidP="004E1322">
      <w:pPr>
        <w:spacing w:line="276" w:lineRule="auto"/>
        <w:ind w:firstLine="709"/>
        <w:jc w:val="both"/>
      </w:pPr>
      <w:r w:rsidRPr="004E1322">
        <w:t>-</w:t>
      </w:r>
      <w:proofErr w:type="spellStart"/>
      <w:r w:rsidRPr="004E1322">
        <w:t>видеопрезентация</w:t>
      </w:r>
      <w:proofErr w:type="spellEnd"/>
      <w:r w:rsidRPr="004E1322">
        <w:t xml:space="preserve"> из кинофильмов: характерные положения тела во время ведения боя (3 минуты). </w:t>
      </w:r>
    </w:p>
    <w:p w:rsidR="004E1322" w:rsidRPr="004E1322" w:rsidRDefault="004E1322" w:rsidP="004E1322">
      <w:pPr>
        <w:spacing w:line="276" w:lineRule="auto"/>
        <w:ind w:firstLine="709"/>
        <w:jc w:val="both"/>
      </w:pPr>
      <w:r w:rsidRPr="004E1322">
        <w:rPr>
          <w:b/>
          <w:i/>
        </w:rPr>
        <w:t>Оценивается:</w:t>
      </w:r>
      <w:r w:rsidRPr="004E1322">
        <w:t xml:space="preserve"> </w:t>
      </w:r>
    </w:p>
    <w:p w:rsidR="004E1322" w:rsidRPr="004E1322" w:rsidRDefault="004E1322" w:rsidP="004E1322">
      <w:pPr>
        <w:spacing w:line="276" w:lineRule="auto"/>
        <w:jc w:val="both"/>
      </w:pPr>
      <w:r w:rsidRPr="004E1322">
        <w:t xml:space="preserve">-знание особенностей движения в сценическом пространстве; </w:t>
      </w:r>
    </w:p>
    <w:p w:rsidR="004E1322" w:rsidRPr="004E1322" w:rsidRDefault="004E1322" w:rsidP="004E1322">
      <w:pPr>
        <w:spacing w:line="276" w:lineRule="auto"/>
        <w:jc w:val="both"/>
      </w:pPr>
      <w:r w:rsidRPr="004E1322">
        <w:lastRenderedPageBreak/>
        <w:t xml:space="preserve">-умение использовать разнообразные средства пластической выразительности;  </w:t>
      </w:r>
    </w:p>
    <w:p w:rsidR="004E1322" w:rsidRPr="004E1322" w:rsidRDefault="004E1322" w:rsidP="004E1322">
      <w:pPr>
        <w:spacing w:line="276" w:lineRule="auto"/>
        <w:jc w:val="both"/>
      </w:pPr>
      <w:r w:rsidRPr="004E1322">
        <w:t>-владение основами сценического движения, акробатики.</w:t>
      </w:r>
    </w:p>
    <w:p w:rsidR="004E1322" w:rsidRPr="004E1322" w:rsidRDefault="004E1322" w:rsidP="004E1322">
      <w:pPr>
        <w:spacing w:line="276" w:lineRule="auto"/>
        <w:ind w:firstLine="709"/>
        <w:jc w:val="both"/>
      </w:pPr>
      <w:r w:rsidRPr="004E1322">
        <w:t>1.Упражнения, элементы разминки, тренинга должны проводиться с соблюдением всех необходимых мер безопасности.</w:t>
      </w:r>
    </w:p>
    <w:p w:rsidR="004E1322" w:rsidRPr="004E1322" w:rsidRDefault="004E1322" w:rsidP="004E1322">
      <w:pPr>
        <w:spacing w:line="276" w:lineRule="auto"/>
        <w:ind w:firstLine="709"/>
        <w:jc w:val="both"/>
      </w:pPr>
      <w:r w:rsidRPr="004E1322">
        <w:t xml:space="preserve">2.Корректно, без отсутствия искажения заданий </w:t>
      </w:r>
    </w:p>
    <w:p w:rsidR="004E1322" w:rsidRPr="004E1322" w:rsidRDefault="004E1322" w:rsidP="004E1322">
      <w:pPr>
        <w:spacing w:line="276" w:lineRule="auto"/>
        <w:ind w:firstLine="709"/>
        <w:jc w:val="both"/>
      </w:pPr>
      <w:r w:rsidRPr="004E1322">
        <w:t xml:space="preserve">3.Соответствие временному объему/упражнений/разминка/тренинг – </w:t>
      </w:r>
    </w:p>
    <w:p w:rsidR="004E1322" w:rsidRPr="004E1322" w:rsidRDefault="004E1322" w:rsidP="004E1322">
      <w:pPr>
        <w:widowControl w:val="0"/>
        <w:spacing w:line="276" w:lineRule="auto"/>
        <w:ind w:firstLine="567"/>
        <w:jc w:val="both"/>
        <w:rPr>
          <w:lang w:eastAsia="zh-CN"/>
        </w:rPr>
      </w:pPr>
      <w:r w:rsidRPr="004E1322">
        <w:rPr>
          <w:i/>
        </w:rPr>
        <w:t>Шкала оценивания:</w:t>
      </w:r>
      <w:r w:rsidRPr="004E1322">
        <w:rPr>
          <w:rFonts w:ascii="Calibri" w:eastAsia="Calibri" w:hAnsi="Calibri"/>
          <w:sz w:val="22"/>
          <w:szCs w:val="22"/>
          <w:lang w:eastAsia="en-US"/>
        </w:rPr>
        <w:t xml:space="preserve"> </w:t>
      </w:r>
      <w:r w:rsidRPr="004E1322">
        <w:t>зачет/незачет</w:t>
      </w:r>
    </w:p>
    <w:p w:rsidR="004E1322" w:rsidRPr="004E1322" w:rsidRDefault="004E1322" w:rsidP="004E1322">
      <w:pPr>
        <w:widowControl w:val="0"/>
        <w:spacing w:line="276" w:lineRule="auto"/>
        <w:ind w:firstLine="567"/>
        <w:jc w:val="both"/>
        <w:rPr>
          <w:lang w:eastAsia="zh-CN"/>
        </w:rPr>
      </w:pPr>
    </w:p>
    <w:p w:rsidR="004E1322" w:rsidRPr="004E1322" w:rsidRDefault="004E1322" w:rsidP="004E1322">
      <w:pPr>
        <w:widowControl w:val="0"/>
        <w:spacing w:line="276" w:lineRule="auto"/>
        <w:ind w:firstLine="567"/>
        <w:jc w:val="both"/>
        <w:rPr>
          <w:b/>
          <w:lang w:eastAsia="zh-CN"/>
        </w:rPr>
      </w:pPr>
      <w:r w:rsidRPr="004E1322">
        <w:rPr>
          <w:lang w:eastAsia="zh-CN"/>
        </w:rPr>
        <w:t xml:space="preserve">Тема 2.   </w:t>
      </w:r>
      <w:r w:rsidRPr="004E1322">
        <w:rPr>
          <w:b/>
          <w:lang w:eastAsia="zh-CN"/>
        </w:rPr>
        <w:t>Изучение ориентировочной основы действия колюще-рубящей шпагой.</w:t>
      </w:r>
    </w:p>
    <w:p w:rsidR="004E1322" w:rsidRPr="004E1322" w:rsidRDefault="004E1322" w:rsidP="004E1322">
      <w:pPr>
        <w:spacing w:line="276" w:lineRule="auto"/>
        <w:ind w:firstLine="709"/>
        <w:jc w:val="both"/>
        <w:rPr>
          <w:b/>
        </w:rPr>
      </w:pPr>
      <w:r w:rsidRPr="004E1322">
        <w:t>Характерность фехтовальных действий. Укол</w:t>
      </w:r>
    </w:p>
    <w:p w:rsidR="004E1322" w:rsidRPr="004E1322" w:rsidRDefault="004E1322" w:rsidP="004E1322">
      <w:pPr>
        <w:spacing w:line="276" w:lineRule="auto"/>
        <w:ind w:firstLine="709"/>
        <w:jc w:val="both"/>
        <w:rPr>
          <w:b/>
          <w:i/>
        </w:rPr>
      </w:pPr>
      <w:r w:rsidRPr="004E1322">
        <w:rPr>
          <w:b/>
          <w:i/>
        </w:rPr>
        <w:t xml:space="preserve">Задание: </w:t>
      </w:r>
      <w:r w:rsidRPr="004E1322">
        <w:t>представить комплекс упражнений, развивающий этот принцип (до 8 упражнений).</w:t>
      </w:r>
    </w:p>
    <w:p w:rsidR="004E1322" w:rsidRPr="004E1322" w:rsidRDefault="004E1322" w:rsidP="004E1322">
      <w:pPr>
        <w:spacing w:line="276" w:lineRule="auto"/>
        <w:ind w:firstLine="709"/>
        <w:jc w:val="both"/>
      </w:pPr>
      <w:r w:rsidRPr="004E1322">
        <w:rPr>
          <w:b/>
          <w:i/>
        </w:rPr>
        <w:t>Оценивается:</w:t>
      </w:r>
      <w:r w:rsidRPr="004E1322">
        <w:t xml:space="preserve"> знание возможностей и проблем своего телесного аппарата; умение поддерживать свою внешнюю форму с помощью пластического тренинга; владение навыками пластического и психофизического тренинга.</w:t>
      </w:r>
    </w:p>
    <w:p w:rsidR="004E1322" w:rsidRPr="004E1322" w:rsidRDefault="004E1322" w:rsidP="004E1322">
      <w:pPr>
        <w:spacing w:line="276" w:lineRule="auto"/>
        <w:jc w:val="both"/>
      </w:pPr>
      <w:r w:rsidRPr="004E1322">
        <w:t>1.Упражнения, элементы разминки, тренинга должны проводиться с соблюдением всех необходимых мер безопасности.</w:t>
      </w:r>
    </w:p>
    <w:p w:rsidR="004E1322" w:rsidRPr="004E1322" w:rsidRDefault="004E1322" w:rsidP="004E1322">
      <w:pPr>
        <w:spacing w:line="276" w:lineRule="auto"/>
        <w:jc w:val="both"/>
      </w:pPr>
      <w:r w:rsidRPr="004E1322">
        <w:t xml:space="preserve">2.Корректно, без отсутствия искажения заданий </w:t>
      </w:r>
    </w:p>
    <w:p w:rsidR="004E1322" w:rsidRPr="004E1322" w:rsidRDefault="004E1322" w:rsidP="004E1322">
      <w:pPr>
        <w:spacing w:line="276" w:lineRule="auto"/>
        <w:jc w:val="both"/>
      </w:pPr>
      <w:r w:rsidRPr="004E1322">
        <w:t xml:space="preserve">3.Соответствие временному объему/упражнений/разминка/тренинг – </w:t>
      </w:r>
    </w:p>
    <w:p w:rsidR="004E1322" w:rsidRPr="004E1322" w:rsidRDefault="004E1322" w:rsidP="004E1322">
      <w:pPr>
        <w:widowControl w:val="0"/>
        <w:spacing w:line="276" w:lineRule="auto"/>
        <w:ind w:firstLine="567"/>
        <w:jc w:val="both"/>
        <w:rPr>
          <w:lang w:eastAsia="zh-CN"/>
        </w:rPr>
      </w:pPr>
    </w:p>
    <w:p w:rsidR="004E1322" w:rsidRPr="004E1322" w:rsidRDefault="004E1322" w:rsidP="004E1322">
      <w:pPr>
        <w:widowControl w:val="0"/>
        <w:spacing w:line="276" w:lineRule="auto"/>
        <w:ind w:firstLine="567"/>
        <w:jc w:val="both"/>
        <w:rPr>
          <w:lang w:eastAsia="zh-CN"/>
        </w:rPr>
      </w:pPr>
      <w:r w:rsidRPr="004E1322">
        <w:rPr>
          <w:lang w:eastAsia="zh-CN"/>
        </w:rPr>
        <w:t>Тема 3.    Применение вспомогательного оружия: кинжал-</w:t>
      </w:r>
      <w:proofErr w:type="spellStart"/>
      <w:r w:rsidRPr="004E1322">
        <w:rPr>
          <w:lang w:eastAsia="zh-CN"/>
        </w:rPr>
        <w:t>дага</w:t>
      </w:r>
      <w:proofErr w:type="spellEnd"/>
      <w:r w:rsidRPr="004E1322">
        <w:rPr>
          <w:lang w:eastAsia="zh-CN"/>
        </w:rPr>
        <w:t>.</w:t>
      </w:r>
    </w:p>
    <w:p w:rsidR="004E1322" w:rsidRPr="004E1322" w:rsidRDefault="004E1322" w:rsidP="004E1322">
      <w:pPr>
        <w:spacing w:line="276" w:lineRule="auto"/>
        <w:ind w:firstLine="709"/>
        <w:jc w:val="both"/>
      </w:pPr>
      <w:r w:rsidRPr="004E1322">
        <w:rPr>
          <w:b/>
          <w:i/>
        </w:rPr>
        <w:t>Задание:</w:t>
      </w:r>
      <w:r w:rsidRPr="004E1322">
        <w:t xml:space="preserve"> представить упражнения (7-8) на технические приемы драк с кинжалом-</w:t>
      </w:r>
      <w:proofErr w:type="spellStart"/>
      <w:r w:rsidRPr="004E1322">
        <w:t>дага</w:t>
      </w:r>
      <w:proofErr w:type="spellEnd"/>
      <w:r w:rsidRPr="004E1322">
        <w:t xml:space="preserve">  </w:t>
      </w:r>
    </w:p>
    <w:p w:rsidR="004E1322" w:rsidRPr="004E1322" w:rsidRDefault="004E1322" w:rsidP="004E1322">
      <w:pPr>
        <w:spacing w:line="276" w:lineRule="auto"/>
        <w:ind w:firstLine="709"/>
        <w:jc w:val="both"/>
      </w:pPr>
      <w:r w:rsidRPr="004E1322">
        <w:rPr>
          <w:b/>
          <w:i/>
        </w:rPr>
        <w:t>Критерии оценивания</w:t>
      </w:r>
      <w:r w:rsidRPr="004E1322">
        <w:t>. Обучающийся знает теоретический и практический материал, относящийся к изучаемой теме. Может воспроизвести упражнения, элементы разминки, тренинга (с разной степенью точности), ответить на уточняющие вопросы, а именно: знает</w:t>
      </w:r>
      <w:r w:rsidRPr="004E1322">
        <w:tab/>
        <w:t xml:space="preserve"> возможности и проблемы своего телесного аппарата; умеет поддерживать свою внешнюю форму с помощью пластического тренинга; владеет навыками пластического и психофизического тренинга.</w:t>
      </w:r>
    </w:p>
    <w:p w:rsidR="004E1322" w:rsidRPr="004E1322" w:rsidRDefault="004E1322" w:rsidP="004E1322">
      <w:pPr>
        <w:spacing w:line="276" w:lineRule="auto"/>
        <w:ind w:firstLine="709"/>
        <w:jc w:val="both"/>
      </w:pPr>
      <w:r w:rsidRPr="004E1322">
        <w:t>1.Упражнения, элементы разминки, тренинга должны проводиться с соблюдением всех необходимых мер безопасности.</w:t>
      </w:r>
    </w:p>
    <w:p w:rsidR="004E1322" w:rsidRPr="004E1322" w:rsidRDefault="004E1322" w:rsidP="004E1322">
      <w:pPr>
        <w:spacing w:line="276" w:lineRule="auto"/>
        <w:ind w:firstLine="709"/>
        <w:jc w:val="both"/>
      </w:pPr>
      <w:r w:rsidRPr="004E1322">
        <w:t xml:space="preserve">2.Корректно, без отсутствия искажения заданий </w:t>
      </w:r>
    </w:p>
    <w:p w:rsidR="004E1322" w:rsidRPr="004E1322" w:rsidRDefault="004E1322" w:rsidP="004E1322">
      <w:pPr>
        <w:spacing w:line="276" w:lineRule="auto"/>
        <w:ind w:firstLine="709"/>
        <w:jc w:val="both"/>
      </w:pPr>
      <w:r w:rsidRPr="004E1322">
        <w:t xml:space="preserve">3.Соответствие временному объему/упражнений/разминка/тренинг – </w:t>
      </w:r>
    </w:p>
    <w:p w:rsidR="004E1322" w:rsidRPr="004E1322" w:rsidRDefault="004E1322" w:rsidP="004E1322">
      <w:pPr>
        <w:spacing w:line="276" w:lineRule="auto"/>
        <w:ind w:firstLine="709"/>
        <w:jc w:val="both"/>
      </w:pPr>
      <w:r w:rsidRPr="004E1322">
        <w:rPr>
          <w:i/>
        </w:rPr>
        <w:t xml:space="preserve">Шкала оценивания: </w:t>
      </w:r>
      <w:r w:rsidRPr="004E1322">
        <w:t>зачет/незачет</w:t>
      </w:r>
    </w:p>
    <w:p w:rsidR="004E1322" w:rsidRPr="004E1322" w:rsidRDefault="004E1322" w:rsidP="004E1322">
      <w:pPr>
        <w:spacing w:line="276" w:lineRule="auto"/>
        <w:ind w:firstLine="709"/>
        <w:jc w:val="both"/>
        <w:rPr>
          <w:b/>
          <w:sz w:val="20"/>
          <w:szCs w:val="20"/>
        </w:rPr>
      </w:pPr>
      <w:r w:rsidRPr="004E1322">
        <w:rPr>
          <w:b/>
        </w:rPr>
        <w:t>Тема: ПРОМЕЖУТОЧНАЯ АТТЕСТАЦИЯ - ЗАЧЕТ</w:t>
      </w:r>
    </w:p>
    <w:p w:rsidR="004E1322" w:rsidRPr="004E1322" w:rsidRDefault="004E1322" w:rsidP="004E1322">
      <w:pPr>
        <w:spacing w:line="276" w:lineRule="auto"/>
        <w:ind w:firstLine="709"/>
        <w:jc w:val="both"/>
      </w:pPr>
      <w:r w:rsidRPr="004E1322">
        <w:t>Зачет проводится в виде показа программы, по разделам дисциплины «Сценическое фехтование», включая индивидуальные номера, подготовленные студентами к показу в 7 семестре.</w:t>
      </w:r>
    </w:p>
    <w:p w:rsidR="004E1322" w:rsidRPr="004E1322" w:rsidRDefault="004E1322" w:rsidP="004E1322">
      <w:pPr>
        <w:spacing w:line="276" w:lineRule="auto"/>
        <w:jc w:val="both"/>
      </w:pPr>
      <w:r w:rsidRPr="004E1322">
        <w:t xml:space="preserve">Задание: </w:t>
      </w:r>
    </w:p>
    <w:p w:rsidR="004E1322" w:rsidRPr="004E1322" w:rsidRDefault="004E1322" w:rsidP="004E1322">
      <w:pPr>
        <w:numPr>
          <w:ilvl w:val="0"/>
          <w:numId w:val="17"/>
        </w:numPr>
        <w:spacing w:after="160" w:line="276" w:lineRule="auto"/>
        <w:jc w:val="both"/>
        <w:rPr>
          <w:lang w:eastAsia="zh-CN"/>
        </w:rPr>
      </w:pPr>
      <w:r w:rsidRPr="004E1322">
        <w:rPr>
          <w:lang w:eastAsia="zh-CN"/>
        </w:rPr>
        <w:t xml:space="preserve">Подготовка и проведение тренинга.   </w:t>
      </w:r>
    </w:p>
    <w:p w:rsidR="004E1322" w:rsidRPr="004E1322" w:rsidRDefault="004E1322" w:rsidP="004E1322">
      <w:pPr>
        <w:numPr>
          <w:ilvl w:val="0"/>
          <w:numId w:val="17"/>
        </w:numPr>
        <w:spacing w:after="160" w:line="276" w:lineRule="auto"/>
        <w:jc w:val="both"/>
        <w:rPr>
          <w:lang w:eastAsia="zh-CN"/>
        </w:rPr>
      </w:pPr>
      <w:r w:rsidRPr="004E1322">
        <w:rPr>
          <w:lang w:eastAsia="zh-CN"/>
        </w:rPr>
        <w:t>Показ техник: боевая стойка, постановка ног, рук, передвижения, шаги вперед, назад, скачки вперед, назад, выпады, закрытие, вперед, назад; Выпад, повторный выпад. Нанесение укола. Показ самостоятельной работы (композиции, вариации, номера) из элементов сценического фехтования.</w:t>
      </w:r>
    </w:p>
    <w:p w:rsidR="004E1322" w:rsidRPr="004E1322" w:rsidRDefault="004E1322" w:rsidP="004E1322">
      <w:pPr>
        <w:spacing w:line="276" w:lineRule="auto"/>
        <w:jc w:val="both"/>
      </w:pPr>
      <w:r w:rsidRPr="004E1322">
        <w:rPr>
          <w:b/>
          <w:i/>
        </w:rPr>
        <w:lastRenderedPageBreak/>
        <w:t>Критерии оценивания</w:t>
      </w:r>
      <w:r w:rsidRPr="004E1322">
        <w:t>. Обучающийся знает теоретический и практический материал, относящийся к изучаемой темам. Может воспроизвести упражнения, элементы разминки, тренинга (с разной степенью точности), этюды, ответить на уточняющие вопросы, а именно: знает</w:t>
      </w:r>
      <w:r w:rsidRPr="004E1322">
        <w:tab/>
        <w:t xml:space="preserve"> особенности движения в сценическом пространстве умеет использовать в работе над ролью разнообразные средства пластической выразительности; владеет приёмами сценического фехтования.</w:t>
      </w:r>
    </w:p>
    <w:p w:rsidR="004E1322" w:rsidRPr="004E1322" w:rsidRDefault="004E1322" w:rsidP="004E1322">
      <w:pPr>
        <w:spacing w:line="276" w:lineRule="auto"/>
        <w:ind w:firstLine="709"/>
        <w:jc w:val="both"/>
        <w:rPr>
          <w:i/>
        </w:rPr>
      </w:pPr>
    </w:p>
    <w:p w:rsidR="004E1322" w:rsidRPr="004E1322" w:rsidRDefault="004E1322" w:rsidP="004E1322">
      <w:pPr>
        <w:widowControl w:val="0"/>
        <w:spacing w:line="276" w:lineRule="auto"/>
        <w:ind w:firstLine="567"/>
        <w:jc w:val="both"/>
        <w:rPr>
          <w:lang w:eastAsia="zh-CN"/>
        </w:rPr>
      </w:pPr>
      <w:r w:rsidRPr="004E1322">
        <w:rPr>
          <w:b/>
          <w:lang w:eastAsia="zh-CN"/>
        </w:rPr>
        <w:t>Тема 4.</w:t>
      </w:r>
      <w:r w:rsidRPr="004E1322">
        <w:rPr>
          <w:lang w:eastAsia="zh-CN"/>
        </w:rPr>
        <w:t xml:space="preserve">    Изучение ориентировочной основы действия саблей. </w:t>
      </w:r>
    </w:p>
    <w:p w:rsidR="004E1322" w:rsidRPr="004E1322" w:rsidRDefault="004E1322" w:rsidP="004E1322">
      <w:pPr>
        <w:widowControl w:val="0"/>
        <w:spacing w:line="276" w:lineRule="auto"/>
        <w:ind w:firstLine="567"/>
        <w:jc w:val="both"/>
        <w:rPr>
          <w:lang w:eastAsia="zh-CN"/>
        </w:rPr>
      </w:pPr>
      <w:r w:rsidRPr="004E1322">
        <w:rPr>
          <w:lang w:eastAsia="zh-CN"/>
        </w:rPr>
        <w:t xml:space="preserve">Задание: представить этюды (1-2): поединок на шпагах.  </w:t>
      </w:r>
    </w:p>
    <w:p w:rsidR="004E1322" w:rsidRPr="004E1322" w:rsidRDefault="004E1322" w:rsidP="004E1322">
      <w:pPr>
        <w:widowControl w:val="0"/>
        <w:spacing w:line="276" w:lineRule="auto"/>
        <w:ind w:firstLine="567"/>
        <w:jc w:val="both"/>
        <w:rPr>
          <w:lang w:eastAsia="zh-CN"/>
        </w:rPr>
      </w:pPr>
      <w:r w:rsidRPr="004E1322">
        <w:rPr>
          <w:lang w:eastAsia="zh-CN"/>
        </w:rPr>
        <w:t>Критерии оценивания. Обучающийся знает теоретический и практический материал, относящийся к изучаемой теме. Может воспроизвести упражнения, элементы разминки, тренинга (с разной степенью точности), ответить на уточняющие вопросы, а именно:</w:t>
      </w:r>
      <w:r w:rsidRPr="004E1322">
        <w:rPr>
          <w:lang w:eastAsia="zh-CN"/>
        </w:rPr>
        <w:tab/>
      </w:r>
    </w:p>
    <w:p w:rsidR="004E1322" w:rsidRPr="004E1322" w:rsidRDefault="004E1322" w:rsidP="004E1322">
      <w:pPr>
        <w:widowControl w:val="0"/>
        <w:spacing w:line="276" w:lineRule="auto"/>
        <w:ind w:firstLine="567"/>
        <w:jc w:val="both"/>
        <w:rPr>
          <w:lang w:eastAsia="zh-CN"/>
        </w:rPr>
      </w:pPr>
      <w:r w:rsidRPr="004E1322">
        <w:rPr>
          <w:lang w:eastAsia="zh-CN"/>
        </w:rPr>
        <w:t>Знает</w:t>
      </w:r>
      <w:r w:rsidRPr="004E1322">
        <w:rPr>
          <w:lang w:eastAsia="zh-CN"/>
        </w:rPr>
        <w:tab/>
        <w:t xml:space="preserve"> особенности движения в сценическом пространстве, на съемочной площадке; умеет использовать в работе над ролью разнообразные средства пластической выразительности; владеет основами сценического движения, акробатики, приёмами сценического фехтования, техникой сценического боя.</w:t>
      </w:r>
    </w:p>
    <w:p w:rsidR="004E1322" w:rsidRPr="004E1322" w:rsidRDefault="004E1322" w:rsidP="004E1322">
      <w:pPr>
        <w:widowControl w:val="0"/>
        <w:spacing w:line="276" w:lineRule="auto"/>
        <w:ind w:firstLine="567"/>
        <w:jc w:val="both"/>
        <w:rPr>
          <w:lang w:eastAsia="zh-CN"/>
        </w:rPr>
      </w:pPr>
      <w:r w:rsidRPr="004E1322">
        <w:rPr>
          <w:lang w:eastAsia="zh-CN"/>
        </w:rPr>
        <w:t>1.Упражнения, элементы разминки, тренинга должны проводиться с соблюдением всех необходимых мер безопасности.</w:t>
      </w:r>
    </w:p>
    <w:p w:rsidR="004E1322" w:rsidRPr="004E1322" w:rsidRDefault="004E1322" w:rsidP="004E1322">
      <w:pPr>
        <w:widowControl w:val="0"/>
        <w:spacing w:line="276" w:lineRule="auto"/>
        <w:ind w:firstLine="567"/>
        <w:jc w:val="both"/>
        <w:rPr>
          <w:lang w:eastAsia="zh-CN"/>
        </w:rPr>
      </w:pPr>
      <w:r w:rsidRPr="004E1322">
        <w:rPr>
          <w:lang w:eastAsia="zh-CN"/>
        </w:rPr>
        <w:t xml:space="preserve">2.Корректно, без отсутствия искажения заданий </w:t>
      </w:r>
    </w:p>
    <w:p w:rsidR="004E1322" w:rsidRPr="004E1322" w:rsidRDefault="004E1322" w:rsidP="004E1322">
      <w:pPr>
        <w:widowControl w:val="0"/>
        <w:spacing w:line="276" w:lineRule="auto"/>
        <w:ind w:firstLine="567"/>
        <w:jc w:val="both"/>
        <w:rPr>
          <w:lang w:eastAsia="zh-CN"/>
        </w:rPr>
      </w:pPr>
      <w:r w:rsidRPr="004E1322">
        <w:rPr>
          <w:lang w:eastAsia="zh-CN"/>
        </w:rPr>
        <w:t>3.Соответствие временному объему/упражнений/разминка/тренинг –</w:t>
      </w:r>
    </w:p>
    <w:p w:rsidR="004E1322" w:rsidRPr="004E1322" w:rsidRDefault="004E1322" w:rsidP="004E1322">
      <w:pPr>
        <w:widowControl w:val="0"/>
        <w:spacing w:line="276" w:lineRule="auto"/>
        <w:ind w:firstLine="567"/>
        <w:jc w:val="both"/>
        <w:rPr>
          <w:lang w:eastAsia="zh-CN"/>
        </w:rPr>
      </w:pPr>
      <w:r w:rsidRPr="004E1322">
        <w:rPr>
          <w:lang w:eastAsia="zh-CN"/>
        </w:rPr>
        <w:t>Шкала оценивания: зачет/незачет</w:t>
      </w:r>
    </w:p>
    <w:p w:rsidR="004E1322" w:rsidRPr="004E1322" w:rsidRDefault="004E1322" w:rsidP="004E1322">
      <w:pPr>
        <w:widowControl w:val="0"/>
        <w:spacing w:line="276" w:lineRule="auto"/>
        <w:ind w:firstLine="567"/>
        <w:jc w:val="both"/>
        <w:rPr>
          <w:lang w:eastAsia="zh-CN"/>
        </w:rPr>
      </w:pPr>
      <w:r w:rsidRPr="004E1322">
        <w:rPr>
          <w:b/>
          <w:lang w:eastAsia="zh-CN"/>
        </w:rPr>
        <w:t>Тема 5.</w:t>
      </w:r>
      <w:r w:rsidRPr="004E1322">
        <w:rPr>
          <w:lang w:eastAsia="zh-CN"/>
        </w:rPr>
        <w:t xml:space="preserve">     Массовый бой.</w:t>
      </w:r>
    </w:p>
    <w:p w:rsidR="004E1322" w:rsidRPr="004E1322" w:rsidRDefault="004E1322" w:rsidP="004E1322">
      <w:pPr>
        <w:widowControl w:val="0"/>
        <w:spacing w:line="276" w:lineRule="auto"/>
        <w:ind w:firstLine="567"/>
        <w:jc w:val="both"/>
        <w:rPr>
          <w:lang w:eastAsia="zh-CN"/>
        </w:rPr>
      </w:pPr>
      <w:r w:rsidRPr="004E1322">
        <w:rPr>
          <w:lang w:eastAsia="zh-CN"/>
        </w:rPr>
        <w:t>Задание: представить презентацию (видео) массового боя; быть готовым воспроизвести фрагменты боя.</w:t>
      </w:r>
    </w:p>
    <w:p w:rsidR="004E1322" w:rsidRPr="004E1322" w:rsidRDefault="004E1322" w:rsidP="004E1322">
      <w:pPr>
        <w:widowControl w:val="0"/>
        <w:spacing w:line="276" w:lineRule="auto"/>
        <w:ind w:firstLine="567"/>
        <w:jc w:val="both"/>
        <w:rPr>
          <w:lang w:eastAsia="zh-CN"/>
        </w:rPr>
      </w:pPr>
      <w:r w:rsidRPr="004E1322">
        <w:rPr>
          <w:lang w:eastAsia="zh-CN"/>
        </w:rPr>
        <w:t>Критерии оценивания. Обучающийся знает теоретический и практический материал, относящийся к изучаемой теме. Может воспроизвести упражнения, элементы разминки, тренинга, этюды (с разной степенью точности), ответить на уточняющие вопросы, а именно:</w:t>
      </w:r>
      <w:r w:rsidRPr="004E1322">
        <w:rPr>
          <w:lang w:eastAsia="zh-CN"/>
        </w:rPr>
        <w:tab/>
        <w:t>Знает</w:t>
      </w:r>
      <w:r w:rsidRPr="004E1322">
        <w:rPr>
          <w:lang w:eastAsia="zh-CN"/>
        </w:rPr>
        <w:tab/>
        <w:t xml:space="preserve"> возможности и проблемы своего телесного аппарата; умеет поддерживать свою внешнюю форму с помощью пластического тренинга; владеет навыками пластического и психофизического тренинга.</w:t>
      </w:r>
    </w:p>
    <w:p w:rsidR="004E1322" w:rsidRPr="004E1322" w:rsidRDefault="004E1322" w:rsidP="004E1322">
      <w:pPr>
        <w:widowControl w:val="0"/>
        <w:spacing w:line="276" w:lineRule="auto"/>
        <w:ind w:firstLine="567"/>
        <w:jc w:val="both"/>
        <w:rPr>
          <w:lang w:eastAsia="zh-CN"/>
        </w:rPr>
      </w:pPr>
      <w:r w:rsidRPr="004E1322">
        <w:rPr>
          <w:lang w:eastAsia="zh-CN"/>
        </w:rPr>
        <w:t>1.Упражнения, элементы разминки, тренинга должны проводиться с соблюдением всех необходимых мер безопасности.</w:t>
      </w:r>
    </w:p>
    <w:p w:rsidR="004E1322" w:rsidRPr="004E1322" w:rsidRDefault="004E1322" w:rsidP="004E1322">
      <w:pPr>
        <w:widowControl w:val="0"/>
        <w:spacing w:line="276" w:lineRule="auto"/>
        <w:ind w:firstLine="567"/>
        <w:jc w:val="both"/>
        <w:rPr>
          <w:lang w:eastAsia="zh-CN"/>
        </w:rPr>
      </w:pPr>
      <w:r w:rsidRPr="004E1322">
        <w:rPr>
          <w:lang w:eastAsia="zh-CN"/>
        </w:rPr>
        <w:t xml:space="preserve">2.Корректно, без отсутствия искажения заданий </w:t>
      </w:r>
    </w:p>
    <w:p w:rsidR="004E1322" w:rsidRPr="004E1322" w:rsidRDefault="004E1322" w:rsidP="004E1322">
      <w:pPr>
        <w:widowControl w:val="0"/>
        <w:spacing w:line="276" w:lineRule="auto"/>
        <w:ind w:firstLine="567"/>
        <w:jc w:val="both"/>
        <w:rPr>
          <w:lang w:eastAsia="zh-CN"/>
        </w:rPr>
      </w:pPr>
      <w:r w:rsidRPr="004E1322">
        <w:rPr>
          <w:lang w:eastAsia="zh-CN"/>
        </w:rPr>
        <w:t>3.Соответствие временному объему/упражнений/разминка/тренинг –</w:t>
      </w:r>
    </w:p>
    <w:p w:rsidR="004E1322" w:rsidRPr="004E1322" w:rsidRDefault="004E1322" w:rsidP="004E1322">
      <w:pPr>
        <w:jc w:val="both"/>
      </w:pPr>
      <w:r w:rsidRPr="004E1322">
        <w:t>Шкала оценивания: зачет/незачет</w:t>
      </w:r>
    </w:p>
    <w:p w:rsidR="004E1322" w:rsidRPr="004E1322" w:rsidRDefault="004E1322" w:rsidP="004E1322">
      <w:pPr>
        <w:jc w:val="both"/>
      </w:pPr>
    </w:p>
    <w:p w:rsidR="004E1322" w:rsidRPr="004E1322" w:rsidRDefault="004E1322" w:rsidP="004E1322">
      <w:pPr>
        <w:spacing w:line="276" w:lineRule="auto"/>
        <w:ind w:firstLine="709"/>
        <w:jc w:val="both"/>
        <w:rPr>
          <w:b/>
        </w:rPr>
      </w:pPr>
      <w:r w:rsidRPr="004E1322">
        <w:rPr>
          <w:b/>
        </w:rPr>
        <w:t>Тема: ПРОМЕЖУТОЧНАЯ АТТЕСТАЦИЯ - ЭКЗАМЕН</w:t>
      </w:r>
    </w:p>
    <w:p w:rsidR="004E1322" w:rsidRPr="004E1322" w:rsidRDefault="004E1322" w:rsidP="004E1322">
      <w:pPr>
        <w:spacing w:line="276" w:lineRule="auto"/>
        <w:ind w:firstLine="709"/>
        <w:jc w:val="both"/>
        <w:rPr>
          <w:b/>
          <w:sz w:val="20"/>
          <w:szCs w:val="20"/>
        </w:rPr>
      </w:pPr>
    </w:p>
    <w:p w:rsidR="004E1322" w:rsidRPr="004E1322" w:rsidRDefault="004E1322" w:rsidP="004E1322">
      <w:pPr>
        <w:spacing w:line="276" w:lineRule="auto"/>
        <w:ind w:firstLine="709"/>
        <w:jc w:val="both"/>
      </w:pPr>
      <w:r w:rsidRPr="004E1322">
        <w:t>Экзамен проводится в виде показа программы, по разделам дисциплины «Сценическое фехтование», включая индивидуальные номера, подготовленные студентами к показу в 8 семестре.</w:t>
      </w:r>
    </w:p>
    <w:p w:rsidR="004E1322" w:rsidRPr="004E1322" w:rsidRDefault="004E1322" w:rsidP="004E1322">
      <w:pPr>
        <w:spacing w:line="276" w:lineRule="auto"/>
        <w:jc w:val="both"/>
      </w:pPr>
      <w:r w:rsidRPr="004E1322">
        <w:t xml:space="preserve">Задание: </w:t>
      </w:r>
    </w:p>
    <w:p w:rsidR="004E1322" w:rsidRPr="004E1322" w:rsidRDefault="004E1322" w:rsidP="004E1322">
      <w:pPr>
        <w:numPr>
          <w:ilvl w:val="0"/>
          <w:numId w:val="17"/>
        </w:numPr>
        <w:spacing w:after="160" w:line="276" w:lineRule="auto"/>
        <w:jc w:val="both"/>
        <w:rPr>
          <w:lang w:eastAsia="zh-CN"/>
        </w:rPr>
      </w:pPr>
      <w:r w:rsidRPr="004E1322">
        <w:rPr>
          <w:lang w:eastAsia="zh-CN"/>
        </w:rPr>
        <w:t xml:space="preserve">Подготовка и проведение тренинга.   </w:t>
      </w:r>
    </w:p>
    <w:p w:rsidR="004E1322" w:rsidRPr="004E1322" w:rsidRDefault="004E1322" w:rsidP="004E1322">
      <w:pPr>
        <w:numPr>
          <w:ilvl w:val="0"/>
          <w:numId w:val="17"/>
        </w:numPr>
        <w:spacing w:after="160" w:line="276" w:lineRule="auto"/>
        <w:jc w:val="both"/>
        <w:rPr>
          <w:lang w:eastAsia="zh-CN"/>
        </w:rPr>
      </w:pPr>
      <w:r w:rsidRPr="004E1322">
        <w:rPr>
          <w:lang w:eastAsia="zh-CN"/>
        </w:rPr>
        <w:t xml:space="preserve">Показ техник: боевая стойка, постановка ног, рук, передвижения, шаги вперед, назад, скачки вперед, назад, выпады, закрытие, вперед, назад; Выпад, повторный </w:t>
      </w:r>
      <w:r w:rsidRPr="004E1322">
        <w:rPr>
          <w:lang w:eastAsia="zh-CN"/>
        </w:rPr>
        <w:lastRenderedPageBreak/>
        <w:t>выпад. Нанесение укола. Показ самостоятельной работы (композиции, вариации, номера) из элементов сценического фехтования.</w:t>
      </w:r>
    </w:p>
    <w:p w:rsidR="004E1322" w:rsidRPr="004E1322" w:rsidRDefault="004E1322" w:rsidP="004E1322">
      <w:pPr>
        <w:spacing w:line="276" w:lineRule="auto"/>
        <w:jc w:val="both"/>
      </w:pPr>
      <w:r w:rsidRPr="004E1322">
        <w:rPr>
          <w:b/>
          <w:i/>
        </w:rPr>
        <w:t>Критерии оценивания</w:t>
      </w:r>
      <w:r w:rsidRPr="004E1322">
        <w:t>. Обучающийся знает теоретический и практический материал, относящийся к изучаемой темам. Может воспроизвести упражнения, элементы разминки, тренинга (с разной степенью точности), этюды, ответить на уточняющие вопросы, а именно: знает</w:t>
      </w:r>
      <w:r w:rsidRPr="004E1322">
        <w:tab/>
        <w:t xml:space="preserve"> особенности движения в сценическом пространстве умеет использовать в работе над ролью разнообразные средства пластической выразительности; владеет приёмами сценического фехтования.</w:t>
      </w:r>
    </w:p>
    <w:p w:rsidR="00536F5D" w:rsidRPr="00926E17" w:rsidRDefault="00536F5D" w:rsidP="00536F5D">
      <w:pPr>
        <w:jc w:val="both"/>
        <w:rPr>
          <w:b/>
        </w:rPr>
      </w:pPr>
    </w:p>
    <w:p w:rsidR="004F0CC5" w:rsidRPr="00926E17" w:rsidRDefault="004F0CC5" w:rsidP="00536F5D">
      <w:pPr>
        <w:jc w:val="both"/>
        <w:rPr>
          <w:b/>
        </w:rPr>
      </w:pPr>
    </w:p>
    <w:p w:rsidR="004F0CC5" w:rsidRPr="00926E17" w:rsidRDefault="004F0CC5" w:rsidP="00536F5D">
      <w:pPr>
        <w:jc w:val="both"/>
        <w:rPr>
          <w:b/>
        </w:rPr>
      </w:pPr>
    </w:p>
    <w:p w:rsidR="004F0CC5" w:rsidRPr="00926E17" w:rsidRDefault="004F0CC5" w:rsidP="00536F5D">
      <w:pPr>
        <w:jc w:val="both"/>
        <w:rPr>
          <w:b/>
        </w:rPr>
      </w:pPr>
    </w:p>
    <w:p w:rsidR="004F0CC5" w:rsidRPr="00926E17" w:rsidRDefault="004F0CC5" w:rsidP="00536F5D">
      <w:pPr>
        <w:jc w:val="both"/>
        <w:rPr>
          <w:b/>
        </w:rPr>
      </w:pPr>
    </w:p>
    <w:p w:rsidR="004F0CC5" w:rsidRPr="00926E17" w:rsidRDefault="004F0CC5" w:rsidP="00536F5D">
      <w:pPr>
        <w:jc w:val="both"/>
        <w:rPr>
          <w:b/>
        </w:rPr>
      </w:pPr>
    </w:p>
    <w:p w:rsidR="004F0CC5" w:rsidRPr="00926E17" w:rsidRDefault="004F0CC5" w:rsidP="00536F5D">
      <w:pPr>
        <w:jc w:val="both"/>
        <w:rPr>
          <w:b/>
        </w:rPr>
      </w:pPr>
    </w:p>
    <w:p w:rsidR="004F0CC5" w:rsidRPr="00926E17" w:rsidRDefault="004F0CC5" w:rsidP="004F0CC5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2" w:color="auto"/>
        </w:pBdr>
        <w:spacing w:line="276" w:lineRule="auto"/>
        <w:jc w:val="both"/>
        <w:rPr>
          <w:lang w:eastAsia="zh-CN"/>
        </w:rPr>
      </w:pPr>
      <w:r w:rsidRPr="00926E17">
        <w:rPr>
          <w:lang w:eastAsia="zh-CN"/>
        </w:rPr>
        <w:t>Программа составлена в соответствии с требованиями ФГОС ВО</w:t>
      </w:r>
    </w:p>
    <w:p w:rsidR="004F0CC5" w:rsidRPr="00926E17" w:rsidRDefault="004F0CC5" w:rsidP="004F0CC5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2" w:color="auto"/>
        </w:pBdr>
        <w:spacing w:line="276" w:lineRule="auto"/>
        <w:jc w:val="both"/>
        <w:rPr>
          <w:lang w:eastAsia="zh-CN"/>
        </w:rPr>
      </w:pPr>
      <w:r w:rsidRPr="00926E17">
        <w:rPr>
          <w:lang w:eastAsia="zh-CN"/>
        </w:rPr>
        <w:t xml:space="preserve">по направлению подготовки: 51.03.02 «Народная художественная культура», </w:t>
      </w:r>
    </w:p>
    <w:p w:rsidR="004F0CC5" w:rsidRPr="00926E17" w:rsidRDefault="004F0CC5" w:rsidP="004F0CC5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2" w:color="auto"/>
        </w:pBdr>
        <w:spacing w:line="276" w:lineRule="auto"/>
        <w:jc w:val="both"/>
        <w:rPr>
          <w:lang w:eastAsia="zh-CN"/>
        </w:rPr>
      </w:pPr>
      <w:r w:rsidRPr="00926E17">
        <w:rPr>
          <w:lang w:eastAsia="zh-CN"/>
        </w:rPr>
        <w:t>профиль подготовки: «Режиссура любительского театра»</w:t>
      </w:r>
    </w:p>
    <w:p w:rsidR="004F0CC5" w:rsidRPr="00926E17" w:rsidRDefault="004F0CC5" w:rsidP="004F0CC5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2" w:color="auto"/>
        </w:pBdr>
        <w:spacing w:line="276" w:lineRule="auto"/>
        <w:jc w:val="both"/>
        <w:rPr>
          <w:lang w:eastAsia="zh-CN"/>
        </w:rPr>
      </w:pPr>
      <w:r w:rsidRPr="00926E17">
        <w:rPr>
          <w:lang w:eastAsia="zh-CN"/>
        </w:rPr>
        <w:t>Автор (ы): Демченко И.М.</w:t>
      </w:r>
      <w:proofErr w:type="gramStart"/>
      <w:r w:rsidRPr="00926E17">
        <w:rPr>
          <w:lang w:eastAsia="zh-CN"/>
        </w:rPr>
        <w:t>,  Жуков</w:t>
      </w:r>
      <w:proofErr w:type="gramEnd"/>
      <w:r w:rsidRPr="00926E17">
        <w:rPr>
          <w:lang w:eastAsia="zh-CN"/>
        </w:rPr>
        <w:t xml:space="preserve"> С.Ю.</w:t>
      </w:r>
    </w:p>
    <w:p w:rsidR="00536F5D" w:rsidRPr="00926E17" w:rsidRDefault="00536F5D" w:rsidP="004A2E34">
      <w:pPr>
        <w:spacing w:line="360" w:lineRule="auto"/>
        <w:rPr>
          <w:sz w:val="28"/>
          <w:szCs w:val="28"/>
        </w:rPr>
      </w:pPr>
      <w:bookmarkStart w:id="0" w:name="_GoBack"/>
      <w:bookmarkEnd w:id="0"/>
    </w:p>
    <w:p w:rsidR="00536F5D" w:rsidRPr="00926E17" w:rsidRDefault="00536F5D" w:rsidP="004A2E34">
      <w:pPr>
        <w:spacing w:line="360" w:lineRule="auto"/>
        <w:rPr>
          <w:sz w:val="28"/>
          <w:szCs w:val="28"/>
        </w:rPr>
      </w:pPr>
    </w:p>
    <w:p w:rsidR="00536F5D" w:rsidRPr="00926E17" w:rsidRDefault="00536F5D" w:rsidP="004A2E34">
      <w:pPr>
        <w:spacing w:line="360" w:lineRule="auto"/>
        <w:rPr>
          <w:sz w:val="28"/>
          <w:szCs w:val="28"/>
        </w:rPr>
      </w:pPr>
    </w:p>
    <w:p w:rsidR="00536F5D" w:rsidRPr="00926E17" w:rsidRDefault="00536F5D" w:rsidP="004A2E34">
      <w:pPr>
        <w:spacing w:line="360" w:lineRule="auto"/>
        <w:rPr>
          <w:sz w:val="28"/>
          <w:szCs w:val="28"/>
        </w:rPr>
      </w:pPr>
    </w:p>
    <w:p w:rsidR="00536F5D" w:rsidRPr="00926E17" w:rsidRDefault="00536F5D" w:rsidP="004A2E34">
      <w:pPr>
        <w:spacing w:line="360" w:lineRule="auto"/>
        <w:rPr>
          <w:sz w:val="28"/>
          <w:szCs w:val="28"/>
        </w:rPr>
      </w:pPr>
    </w:p>
    <w:p w:rsidR="00536F5D" w:rsidRPr="00926E17" w:rsidRDefault="00536F5D" w:rsidP="004A2E34">
      <w:pPr>
        <w:spacing w:line="360" w:lineRule="auto"/>
        <w:rPr>
          <w:sz w:val="28"/>
          <w:szCs w:val="28"/>
        </w:rPr>
      </w:pPr>
    </w:p>
    <w:p w:rsidR="00536F5D" w:rsidRPr="00926E17" w:rsidRDefault="00536F5D" w:rsidP="004A2E34">
      <w:pPr>
        <w:spacing w:line="360" w:lineRule="auto"/>
        <w:rPr>
          <w:sz w:val="28"/>
          <w:szCs w:val="28"/>
        </w:rPr>
      </w:pPr>
    </w:p>
    <w:p w:rsidR="00111DAC" w:rsidRPr="00926E17" w:rsidRDefault="00111DAC" w:rsidP="0044473D">
      <w:pPr>
        <w:pStyle w:val="Default"/>
        <w:spacing w:line="360" w:lineRule="auto"/>
        <w:rPr>
          <w:b/>
          <w:bCs/>
          <w:color w:val="auto"/>
          <w:sz w:val="28"/>
          <w:szCs w:val="28"/>
        </w:rPr>
      </w:pPr>
    </w:p>
    <w:p w:rsidR="00111DAC" w:rsidRPr="00926E17" w:rsidRDefault="00111DAC" w:rsidP="0044473D">
      <w:pPr>
        <w:pStyle w:val="Default"/>
        <w:spacing w:line="360" w:lineRule="auto"/>
        <w:rPr>
          <w:color w:val="auto"/>
          <w:sz w:val="28"/>
          <w:szCs w:val="28"/>
        </w:rPr>
      </w:pPr>
    </w:p>
    <w:p w:rsidR="00111DAC" w:rsidRPr="00926E17" w:rsidRDefault="00111DAC" w:rsidP="00111DAC">
      <w:pPr>
        <w:spacing w:line="360" w:lineRule="auto"/>
        <w:jc w:val="center"/>
      </w:pPr>
    </w:p>
    <w:p w:rsidR="00111DAC" w:rsidRPr="00926E17" w:rsidRDefault="00111DAC" w:rsidP="00111DAC"/>
    <w:p w:rsidR="00111DAC" w:rsidRPr="00926E17" w:rsidRDefault="00111DAC" w:rsidP="00111DAC"/>
    <w:p w:rsidR="00111DAC" w:rsidRPr="00926E17" w:rsidRDefault="00111DAC" w:rsidP="00A91345"/>
    <w:sectPr w:rsidR="00111DAC" w:rsidRPr="00926E17" w:rsidSect="0044473D">
      <w:footerReference w:type="even" r:id="rId7"/>
      <w:foot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C46B9" w:rsidRDefault="00EC46B9">
      <w:r>
        <w:separator/>
      </w:r>
    </w:p>
  </w:endnote>
  <w:endnote w:type="continuationSeparator" w:id="0">
    <w:p w:rsidR="00EC46B9" w:rsidRDefault="00EC46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473D" w:rsidRDefault="0044473D" w:rsidP="003D2F03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44473D" w:rsidRDefault="0044473D" w:rsidP="0044473D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473D" w:rsidRDefault="0044473D" w:rsidP="003D2F03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3C0E61">
      <w:rPr>
        <w:rStyle w:val="a6"/>
        <w:noProof/>
      </w:rPr>
      <w:t>7</w:t>
    </w:r>
    <w:r>
      <w:rPr>
        <w:rStyle w:val="a6"/>
      </w:rPr>
      <w:fldChar w:fldCharType="end"/>
    </w:r>
  </w:p>
  <w:p w:rsidR="0044473D" w:rsidRDefault="0044473D" w:rsidP="0044473D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C46B9" w:rsidRDefault="00EC46B9">
      <w:r>
        <w:separator/>
      </w:r>
    </w:p>
  </w:footnote>
  <w:footnote w:type="continuationSeparator" w:id="0">
    <w:p w:rsidR="00EC46B9" w:rsidRDefault="00EC46B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3B6C1E"/>
    <w:multiLevelType w:val="hybridMultilevel"/>
    <w:tmpl w:val="666475EC"/>
    <w:lvl w:ilvl="0" w:tplc="50A2AD22">
      <w:start w:val="4"/>
      <w:numFmt w:val="decimal"/>
      <w:lvlText w:val="%1."/>
      <w:lvlJc w:val="left"/>
      <w:pPr>
        <w:ind w:left="1287" w:hanging="360"/>
      </w:pPr>
      <w:rPr>
        <w:rFonts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04B84491"/>
    <w:multiLevelType w:val="hybridMultilevel"/>
    <w:tmpl w:val="BFBADE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940546"/>
    <w:multiLevelType w:val="hybridMultilevel"/>
    <w:tmpl w:val="12B86D12"/>
    <w:lvl w:ilvl="0" w:tplc="D9E48480">
      <w:start w:val="1"/>
      <w:numFmt w:val="decimal"/>
      <w:lvlText w:val="%1."/>
      <w:lvlJc w:val="left"/>
      <w:pPr>
        <w:ind w:left="1287" w:hanging="360"/>
      </w:pPr>
      <w:rPr>
        <w:rFonts w:ascii="Times New Roman" w:eastAsia="Times New Roman" w:hAnsi="Times New Roman" w:cs="Times New Roman"/>
        <w:b w:val="0"/>
        <w:sz w:val="24"/>
        <w:szCs w:val="24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13681F76"/>
    <w:multiLevelType w:val="hybridMultilevel"/>
    <w:tmpl w:val="896C9E0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4C46471"/>
    <w:multiLevelType w:val="hybridMultilevel"/>
    <w:tmpl w:val="088078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E12318"/>
    <w:multiLevelType w:val="hybridMultilevel"/>
    <w:tmpl w:val="31422050"/>
    <w:lvl w:ilvl="0" w:tplc="E39A3BE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FB792A"/>
    <w:multiLevelType w:val="hybridMultilevel"/>
    <w:tmpl w:val="3DF42D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3DF4B9A"/>
    <w:multiLevelType w:val="hybridMultilevel"/>
    <w:tmpl w:val="208E340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B605013"/>
    <w:multiLevelType w:val="hybridMultilevel"/>
    <w:tmpl w:val="00646BAA"/>
    <w:lvl w:ilvl="0" w:tplc="6136C4B6">
      <w:start w:val="1"/>
      <w:numFmt w:val="russianLower"/>
      <w:lvlText w:val="%1)"/>
      <w:lvlJc w:val="left"/>
      <w:pPr>
        <w:ind w:left="785" w:hanging="360"/>
      </w:pPr>
    </w:lvl>
    <w:lvl w:ilvl="1" w:tplc="04190019">
      <w:start w:val="1"/>
      <w:numFmt w:val="lowerLetter"/>
      <w:lvlText w:val="%2."/>
      <w:lvlJc w:val="left"/>
      <w:pPr>
        <w:ind w:left="1505" w:hanging="360"/>
      </w:pPr>
    </w:lvl>
    <w:lvl w:ilvl="2" w:tplc="0419001B">
      <w:start w:val="1"/>
      <w:numFmt w:val="lowerRoman"/>
      <w:lvlText w:val="%3."/>
      <w:lvlJc w:val="right"/>
      <w:pPr>
        <w:ind w:left="2225" w:hanging="180"/>
      </w:pPr>
    </w:lvl>
    <w:lvl w:ilvl="3" w:tplc="0419000F">
      <w:start w:val="1"/>
      <w:numFmt w:val="decimal"/>
      <w:lvlText w:val="%4."/>
      <w:lvlJc w:val="left"/>
      <w:pPr>
        <w:ind w:left="2945" w:hanging="360"/>
      </w:pPr>
    </w:lvl>
    <w:lvl w:ilvl="4" w:tplc="04190019">
      <w:start w:val="1"/>
      <w:numFmt w:val="lowerLetter"/>
      <w:lvlText w:val="%5."/>
      <w:lvlJc w:val="left"/>
      <w:pPr>
        <w:ind w:left="3665" w:hanging="360"/>
      </w:pPr>
    </w:lvl>
    <w:lvl w:ilvl="5" w:tplc="0419001B">
      <w:start w:val="1"/>
      <w:numFmt w:val="lowerRoman"/>
      <w:lvlText w:val="%6."/>
      <w:lvlJc w:val="right"/>
      <w:pPr>
        <w:ind w:left="4385" w:hanging="180"/>
      </w:pPr>
    </w:lvl>
    <w:lvl w:ilvl="6" w:tplc="0419000F">
      <w:start w:val="1"/>
      <w:numFmt w:val="decimal"/>
      <w:lvlText w:val="%7."/>
      <w:lvlJc w:val="left"/>
      <w:pPr>
        <w:ind w:left="5105" w:hanging="360"/>
      </w:pPr>
    </w:lvl>
    <w:lvl w:ilvl="7" w:tplc="04190019">
      <w:start w:val="1"/>
      <w:numFmt w:val="lowerLetter"/>
      <w:lvlText w:val="%8."/>
      <w:lvlJc w:val="left"/>
      <w:pPr>
        <w:ind w:left="5825" w:hanging="360"/>
      </w:pPr>
    </w:lvl>
    <w:lvl w:ilvl="8" w:tplc="0419001B">
      <w:start w:val="1"/>
      <w:numFmt w:val="lowerRoman"/>
      <w:lvlText w:val="%9."/>
      <w:lvlJc w:val="right"/>
      <w:pPr>
        <w:ind w:left="6545" w:hanging="180"/>
      </w:pPr>
    </w:lvl>
  </w:abstractNum>
  <w:abstractNum w:abstractNumId="9" w15:restartNumberingAfterBreak="0">
    <w:nsid w:val="34FF4F20"/>
    <w:multiLevelType w:val="hybridMultilevel"/>
    <w:tmpl w:val="9A7E5F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C827C43"/>
    <w:multiLevelType w:val="hybridMultilevel"/>
    <w:tmpl w:val="7186A14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6A7269A"/>
    <w:multiLevelType w:val="multilevel"/>
    <w:tmpl w:val="5D946F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 w15:restartNumberingAfterBreak="0">
    <w:nsid w:val="52BC2F33"/>
    <w:multiLevelType w:val="hybridMultilevel"/>
    <w:tmpl w:val="EF8457FC"/>
    <w:lvl w:ilvl="0" w:tplc="A1604E14">
      <w:start w:val="2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58F0CAB"/>
    <w:multiLevelType w:val="hybridMultilevel"/>
    <w:tmpl w:val="4B16ED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C5569FA"/>
    <w:multiLevelType w:val="hybridMultilevel"/>
    <w:tmpl w:val="FB9C36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41E29CC"/>
    <w:multiLevelType w:val="hybridMultilevel"/>
    <w:tmpl w:val="9378F8B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7B7A3CE3"/>
    <w:multiLevelType w:val="hybridMultilevel"/>
    <w:tmpl w:val="BC381F5A"/>
    <w:lvl w:ilvl="0" w:tplc="0568A6BA">
      <w:start w:val="1"/>
      <w:numFmt w:val="decimal"/>
      <w:lvlText w:val="%1."/>
      <w:lvlJc w:val="left"/>
      <w:pPr>
        <w:ind w:left="928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10"/>
  </w:num>
  <w:num w:numId="2">
    <w:abstractNumId w:val="11"/>
  </w:num>
  <w:num w:numId="3">
    <w:abstractNumId w:val="15"/>
  </w:num>
  <w:num w:numId="4">
    <w:abstractNumId w:val="3"/>
  </w:num>
  <w:num w:numId="5">
    <w:abstractNumId w:val="9"/>
  </w:num>
  <w:num w:numId="6">
    <w:abstractNumId w:val="6"/>
  </w:num>
  <w:num w:numId="7">
    <w:abstractNumId w:val="4"/>
  </w:num>
  <w:num w:numId="8">
    <w:abstractNumId w:val="2"/>
  </w:num>
  <w:num w:numId="9">
    <w:abstractNumId w:val="14"/>
  </w:num>
  <w:num w:numId="1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3"/>
  </w:num>
  <w:num w:numId="15">
    <w:abstractNumId w:val="16"/>
  </w:num>
  <w:num w:numId="16">
    <w:abstractNumId w:val="0"/>
  </w:num>
  <w:num w:numId="1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1345"/>
    <w:rsid w:val="00010E27"/>
    <w:rsid w:val="00035EA9"/>
    <w:rsid w:val="000F7893"/>
    <w:rsid w:val="00101039"/>
    <w:rsid w:val="00111DAC"/>
    <w:rsid w:val="00170196"/>
    <w:rsid w:val="001878A0"/>
    <w:rsid w:val="00212DB6"/>
    <w:rsid w:val="00224BA2"/>
    <w:rsid w:val="0027455C"/>
    <w:rsid w:val="002C7509"/>
    <w:rsid w:val="003023F3"/>
    <w:rsid w:val="003178BC"/>
    <w:rsid w:val="00353C58"/>
    <w:rsid w:val="00370795"/>
    <w:rsid w:val="003C0E61"/>
    <w:rsid w:val="003D2F03"/>
    <w:rsid w:val="00414B0C"/>
    <w:rsid w:val="0044473D"/>
    <w:rsid w:val="00490457"/>
    <w:rsid w:val="004A2E34"/>
    <w:rsid w:val="004E1322"/>
    <w:rsid w:val="004E4885"/>
    <w:rsid w:val="004F0CC5"/>
    <w:rsid w:val="0050345D"/>
    <w:rsid w:val="00536F5D"/>
    <w:rsid w:val="00571806"/>
    <w:rsid w:val="006458EC"/>
    <w:rsid w:val="006526F0"/>
    <w:rsid w:val="006F4D52"/>
    <w:rsid w:val="00711C40"/>
    <w:rsid w:val="007D1F41"/>
    <w:rsid w:val="008B0D40"/>
    <w:rsid w:val="008E099D"/>
    <w:rsid w:val="008E103D"/>
    <w:rsid w:val="008F2C91"/>
    <w:rsid w:val="0091135F"/>
    <w:rsid w:val="00926E17"/>
    <w:rsid w:val="00957C56"/>
    <w:rsid w:val="009629A6"/>
    <w:rsid w:val="00985A7B"/>
    <w:rsid w:val="0099735C"/>
    <w:rsid w:val="009C5474"/>
    <w:rsid w:val="00A03817"/>
    <w:rsid w:val="00A60A0C"/>
    <w:rsid w:val="00A91345"/>
    <w:rsid w:val="00AB1E7D"/>
    <w:rsid w:val="00AD2DE5"/>
    <w:rsid w:val="00B544DD"/>
    <w:rsid w:val="00BF001C"/>
    <w:rsid w:val="00C21565"/>
    <w:rsid w:val="00CB2124"/>
    <w:rsid w:val="00D4645D"/>
    <w:rsid w:val="00D61139"/>
    <w:rsid w:val="00DC1780"/>
    <w:rsid w:val="00E37909"/>
    <w:rsid w:val="00EC46B9"/>
    <w:rsid w:val="00F144F8"/>
    <w:rsid w:val="00F17F1E"/>
    <w:rsid w:val="00F4293A"/>
    <w:rsid w:val="00FF78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65DF781"/>
  <w15:chartTrackingRefBased/>
  <w15:docId w15:val="{78819266-DDD8-4A50-8F5F-6B6EDB78F1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 w:qFormat="1"/>
    <w:lsdException w:name="toc 2" w:uiPriority="39" w:qFormat="1"/>
    <w:lsdException w:name="toc 3" w:uiPriority="39" w:qFormat="1"/>
    <w:lsdException w:name="caption" w:semiHidden="1" w:unhideWhenUsed="1" w:qFormat="1"/>
    <w:lsdException w:name="Title" w:qFormat="1"/>
    <w:lsdException w:name="Subtitle" w:qFormat="1"/>
    <w:lsdException w:name="Body Text Indent 3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91345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536F5D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3">
    <w:name w:val="heading 3"/>
    <w:basedOn w:val="a"/>
    <w:qFormat/>
    <w:rsid w:val="00B544DD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A91345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bidi="mr-IN"/>
    </w:rPr>
  </w:style>
  <w:style w:type="paragraph" w:styleId="a3">
    <w:name w:val="footnote text"/>
    <w:basedOn w:val="a"/>
    <w:semiHidden/>
    <w:rsid w:val="00035EA9"/>
    <w:rPr>
      <w:sz w:val="20"/>
      <w:szCs w:val="20"/>
    </w:rPr>
  </w:style>
  <w:style w:type="paragraph" w:styleId="2">
    <w:name w:val="Body Text 2"/>
    <w:basedOn w:val="a"/>
    <w:link w:val="20"/>
    <w:rsid w:val="00370795"/>
    <w:pPr>
      <w:jc w:val="both"/>
    </w:pPr>
    <w:rPr>
      <w:sz w:val="28"/>
    </w:rPr>
  </w:style>
  <w:style w:type="character" w:customStyle="1" w:styleId="20">
    <w:name w:val="Основной текст 2 Знак"/>
    <w:link w:val="2"/>
    <w:rsid w:val="00370795"/>
    <w:rPr>
      <w:sz w:val="28"/>
      <w:szCs w:val="24"/>
      <w:lang w:val="ru-RU" w:eastAsia="ru-RU" w:bidi="ar-SA"/>
    </w:rPr>
  </w:style>
  <w:style w:type="character" w:customStyle="1" w:styleId="apple-converted-space">
    <w:name w:val="apple-converted-space"/>
    <w:basedOn w:val="a0"/>
    <w:rsid w:val="002C7509"/>
  </w:style>
  <w:style w:type="character" w:styleId="a4">
    <w:name w:val="Hyperlink"/>
    <w:rsid w:val="002C7509"/>
    <w:rPr>
      <w:color w:val="0000FF"/>
      <w:u w:val="single"/>
    </w:rPr>
  </w:style>
  <w:style w:type="paragraph" w:styleId="a5">
    <w:name w:val="footer"/>
    <w:basedOn w:val="a"/>
    <w:rsid w:val="0044473D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44473D"/>
  </w:style>
  <w:style w:type="table" w:styleId="a7">
    <w:name w:val="Table Grid"/>
    <w:basedOn w:val="a1"/>
    <w:uiPriority w:val="59"/>
    <w:rsid w:val="004A2E34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"/>
    <w:basedOn w:val="a1"/>
    <w:next w:val="a7"/>
    <w:uiPriority w:val="59"/>
    <w:rsid w:val="004A2E34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12">
    <w:name w:val="toc 1"/>
    <w:basedOn w:val="a"/>
    <w:next w:val="a"/>
    <w:autoRedefine/>
    <w:uiPriority w:val="39"/>
    <w:unhideWhenUsed/>
    <w:qFormat/>
    <w:rsid w:val="00536F5D"/>
    <w:pPr>
      <w:spacing w:after="100" w:line="256" w:lineRule="auto"/>
    </w:pPr>
    <w:rPr>
      <w:rFonts w:ascii="Calibri" w:hAnsi="Calibri"/>
      <w:sz w:val="22"/>
      <w:szCs w:val="22"/>
    </w:rPr>
  </w:style>
  <w:style w:type="paragraph" w:styleId="21">
    <w:name w:val="toc 2"/>
    <w:basedOn w:val="a"/>
    <w:next w:val="a"/>
    <w:autoRedefine/>
    <w:uiPriority w:val="39"/>
    <w:unhideWhenUsed/>
    <w:qFormat/>
    <w:rsid w:val="00536F5D"/>
    <w:pPr>
      <w:spacing w:after="100" w:line="256" w:lineRule="auto"/>
      <w:ind w:left="220"/>
    </w:pPr>
    <w:rPr>
      <w:rFonts w:ascii="Calibri" w:hAnsi="Calibri"/>
      <w:sz w:val="22"/>
      <w:szCs w:val="22"/>
    </w:rPr>
  </w:style>
  <w:style w:type="paragraph" w:styleId="30">
    <w:name w:val="toc 3"/>
    <w:basedOn w:val="a"/>
    <w:next w:val="a"/>
    <w:autoRedefine/>
    <w:uiPriority w:val="39"/>
    <w:unhideWhenUsed/>
    <w:qFormat/>
    <w:rsid w:val="00536F5D"/>
    <w:pPr>
      <w:spacing w:after="100" w:line="256" w:lineRule="auto"/>
      <w:ind w:left="440"/>
    </w:pPr>
    <w:rPr>
      <w:rFonts w:ascii="Calibri" w:hAnsi="Calibri"/>
      <w:sz w:val="22"/>
      <w:szCs w:val="22"/>
    </w:rPr>
  </w:style>
  <w:style w:type="character" w:customStyle="1" w:styleId="10">
    <w:name w:val="Заголовок 1 Знак"/>
    <w:link w:val="1"/>
    <w:rsid w:val="00536F5D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8">
    <w:name w:val="TOC Heading"/>
    <w:basedOn w:val="1"/>
    <w:next w:val="a"/>
    <w:uiPriority w:val="39"/>
    <w:unhideWhenUsed/>
    <w:qFormat/>
    <w:rsid w:val="00536F5D"/>
    <w:pPr>
      <w:keepLines/>
      <w:spacing w:after="0" w:line="256" w:lineRule="auto"/>
      <w:outlineLvl w:val="9"/>
    </w:pPr>
    <w:rPr>
      <w:b w:val="0"/>
      <w:bCs w:val="0"/>
      <w:color w:val="2E74B5"/>
      <w:kern w:val="0"/>
      <w:lang w:val="x-none" w:eastAsia="x-none"/>
    </w:rPr>
  </w:style>
  <w:style w:type="paragraph" w:styleId="31">
    <w:name w:val="Body Text Indent 3"/>
    <w:basedOn w:val="a"/>
    <w:link w:val="32"/>
    <w:qFormat/>
    <w:rsid w:val="00536F5D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32">
    <w:name w:val="Основной текст с отступом 3 Знак"/>
    <w:link w:val="31"/>
    <w:rsid w:val="00536F5D"/>
    <w:rPr>
      <w:sz w:val="16"/>
      <w:szCs w:val="16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65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84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528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60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86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395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2446</Words>
  <Characters>13948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«Московский государственный институт культуры»</vt:lpstr>
    </vt:vector>
  </TitlesOfParts>
  <Company>Мгуки</Company>
  <LinksUpToDate>false</LinksUpToDate>
  <CharactersWithSpaces>16362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«Московский государственный институт культуры»</dc:title>
  <dc:subject/>
  <dc:creator>РиМА</dc:creator>
  <cp:keywords/>
  <dc:description/>
  <cp:lastModifiedBy>Людмила Станиславовна Клюева</cp:lastModifiedBy>
  <cp:revision>4</cp:revision>
  <dcterms:created xsi:type="dcterms:W3CDTF">2022-02-11T11:26:00Z</dcterms:created>
  <dcterms:modified xsi:type="dcterms:W3CDTF">2022-08-30T09:39:00Z</dcterms:modified>
</cp:coreProperties>
</file>